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01DBD" w14:textId="719F1866" w:rsidR="003A0FB4" w:rsidRDefault="003A0FB4" w:rsidP="00EA1621">
      <w:pPr>
        <w:spacing w:after="0" w:line="240" w:lineRule="auto"/>
        <w:ind w:firstLine="170"/>
        <w:jc w:val="center"/>
        <w:rPr>
          <w:rFonts w:ascii="Times New Roman" w:hAnsi="Times New Roman" w:cs="Times New Roman"/>
          <w:sz w:val="28"/>
          <w:szCs w:val="28"/>
        </w:rPr>
      </w:pPr>
      <w:r>
        <w:rPr>
          <w:rFonts w:ascii="Times New Roman" w:hAnsi="Times New Roman" w:cs="Times New Roman"/>
          <w:sz w:val="28"/>
          <w:szCs w:val="28"/>
        </w:rPr>
        <w:t>Riflessioni sul tema</w:t>
      </w:r>
    </w:p>
    <w:p w14:paraId="7F77EEAC" w14:textId="2D741854" w:rsidR="003A0FB4" w:rsidRDefault="003A0FB4" w:rsidP="00EA1621">
      <w:pPr>
        <w:spacing w:after="0" w:line="240" w:lineRule="auto"/>
        <w:ind w:firstLine="170"/>
        <w:jc w:val="center"/>
        <w:rPr>
          <w:rFonts w:ascii="Times New Roman" w:hAnsi="Times New Roman" w:cs="Times New Roman"/>
          <w:sz w:val="28"/>
          <w:szCs w:val="28"/>
        </w:rPr>
      </w:pPr>
      <w:r>
        <w:rPr>
          <w:rFonts w:ascii="Times New Roman" w:hAnsi="Times New Roman" w:cs="Times New Roman"/>
          <w:sz w:val="28"/>
          <w:szCs w:val="28"/>
        </w:rPr>
        <w:t>Emozioni - linguaggio - coscienza - storia.</w:t>
      </w:r>
    </w:p>
    <w:p w14:paraId="59D60E21" w14:textId="594A7F86" w:rsidR="00EA1621" w:rsidRDefault="00EA1621" w:rsidP="00EA1621">
      <w:pPr>
        <w:spacing w:after="0" w:line="240" w:lineRule="auto"/>
        <w:ind w:firstLine="170"/>
        <w:jc w:val="center"/>
        <w:rPr>
          <w:rFonts w:ascii="Times New Roman" w:hAnsi="Times New Roman" w:cs="Times New Roman"/>
          <w:sz w:val="28"/>
          <w:szCs w:val="28"/>
        </w:rPr>
      </w:pPr>
      <w:r>
        <w:rPr>
          <w:rFonts w:ascii="Times New Roman" w:hAnsi="Times New Roman" w:cs="Times New Roman"/>
          <w:sz w:val="28"/>
          <w:szCs w:val="28"/>
        </w:rPr>
        <w:t>(Ghiro Alessandro)</w:t>
      </w:r>
    </w:p>
    <w:p w14:paraId="6A790F0C" w14:textId="77777777" w:rsidR="00595175" w:rsidRPr="00F629CC" w:rsidRDefault="00595175" w:rsidP="00EA1621">
      <w:pPr>
        <w:spacing w:after="0" w:line="240" w:lineRule="auto"/>
        <w:ind w:firstLine="170"/>
        <w:jc w:val="center"/>
        <w:rPr>
          <w:rFonts w:ascii="Times New Roman" w:hAnsi="Times New Roman" w:cs="Times New Roman"/>
          <w:sz w:val="28"/>
          <w:szCs w:val="28"/>
        </w:rPr>
      </w:pPr>
    </w:p>
    <w:p w14:paraId="4143244A" w14:textId="77777777" w:rsidR="00AF0184" w:rsidRPr="00F629CC" w:rsidRDefault="00380640" w:rsidP="00AF0184">
      <w:pPr>
        <w:spacing w:after="0" w:line="240" w:lineRule="auto"/>
        <w:ind w:firstLine="170"/>
        <w:jc w:val="both"/>
        <w:rPr>
          <w:rFonts w:ascii="Times New Roman" w:hAnsi="Times New Roman" w:cs="Times New Roman"/>
          <w:sz w:val="28"/>
          <w:szCs w:val="28"/>
        </w:rPr>
      </w:pPr>
      <w:r w:rsidRPr="00F629CC">
        <w:rPr>
          <w:rFonts w:ascii="Times New Roman" w:hAnsi="Times New Roman" w:cs="Times New Roman"/>
          <w:sz w:val="28"/>
          <w:szCs w:val="28"/>
        </w:rPr>
        <w:t>Nel 1931</w:t>
      </w:r>
      <w:r w:rsidR="00676580" w:rsidRPr="00F629CC">
        <w:rPr>
          <w:rFonts w:ascii="Times New Roman" w:hAnsi="Times New Roman" w:cs="Times New Roman"/>
          <w:sz w:val="28"/>
          <w:szCs w:val="28"/>
        </w:rPr>
        <w:t xml:space="preserve"> (</w:t>
      </w:r>
      <w:r w:rsidR="00300A72" w:rsidRPr="00F629CC">
        <w:rPr>
          <w:rFonts w:ascii="Times New Roman" w:hAnsi="Times New Roman" w:cs="Times New Roman"/>
          <w:sz w:val="28"/>
          <w:szCs w:val="28"/>
        </w:rPr>
        <w:t>1931/33</w:t>
      </w:r>
      <w:r w:rsidR="00676580" w:rsidRPr="00F629CC">
        <w:rPr>
          <w:rFonts w:ascii="Times New Roman" w:hAnsi="Times New Roman" w:cs="Times New Roman"/>
          <w:sz w:val="28"/>
          <w:szCs w:val="28"/>
        </w:rPr>
        <w:t>)</w:t>
      </w:r>
      <w:r w:rsidRPr="00F629CC">
        <w:rPr>
          <w:rFonts w:ascii="Times New Roman" w:hAnsi="Times New Roman" w:cs="Times New Roman"/>
          <w:sz w:val="28"/>
          <w:szCs w:val="28"/>
        </w:rPr>
        <w:t xml:space="preserve"> </w:t>
      </w:r>
      <w:r w:rsidR="000F13E2" w:rsidRPr="00F629CC">
        <w:rPr>
          <w:rFonts w:ascii="Times New Roman" w:hAnsi="Times New Roman" w:cs="Times New Roman"/>
          <w:sz w:val="28"/>
          <w:szCs w:val="28"/>
        </w:rPr>
        <w:t xml:space="preserve">Vygotskij </w:t>
      </w:r>
      <w:r w:rsidRPr="00F629CC">
        <w:rPr>
          <w:rFonts w:ascii="Times New Roman" w:hAnsi="Times New Roman" w:cs="Times New Roman"/>
          <w:sz w:val="28"/>
          <w:szCs w:val="28"/>
        </w:rPr>
        <w:t xml:space="preserve">scrive </w:t>
      </w:r>
      <w:r w:rsidRPr="00F629CC">
        <w:rPr>
          <w:rFonts w:ascii="Times New Roman" w:hAnsi="Times New Roman" w:cs="Times New Roman"/>
          <w:i/>
          <w:sz w:val="28"/>
          <w:szCs w:val="28"/>
        </w:rPr>
        <w:t>Teoria delle emozioni</w:t>
      </w:r>
      <w:r w:rsidR="00292090" w:rsidRPr="00F629CC">
        <w:rPr>
          <w:rFonts w:ascii="Times New Roman" w:hAnsi="Times New Roman" w:cs="Times New Roman"/>
          <w:i/>
          <w:sz w:val="28"/>
          <w:szCs w:val="28"/>
        </w:rPr>
        <w:t xml:space="preserve">. </w:t>
      </w:r>
      <w:r w:rsidR="00231206" w:rsidRPr="00F629CC">
        <w:rPr>
          <w:rFonts w:ascii="Times New Roman" w:hAnsi="Times New Roman" w:cs="Times New Roman"/>
          <w:i/>
          <w:sz w:val="28"/>
          <w:szCs w:val="28"/>
        </w:rPr>
        <w:t>Studio storico psicologico</w:t>
      </w:r>
      <w:r w:rsidR="00292090" w:rsidRPr="00F629CC">
        <w:rPr>
          <w:rFonts w:ascii="Times New Roman" w:hAnsi="Times New Roman" w:cs="Times New Roman"/>
          <w:i/>
          <w:sz w:val="28"/>
          <w:szCs w:val="28"/>
        </w:rPr>
        <w:t>.</w:t>
      </w:r>
      <w:r w:rsidRPr="00F629CC">
        <w:rPr>
          <w:rFonts w:ascii="Times New Roman" w:hAnsi="Times New Roman" w:cs="Times New Roman"/>
          <w:sz w:val="28"/>
          <w:szCs w:val="28"/>
        </w:rPr>
        <w:t xml:space="preserve"> che sarà pubblicato, come ci informa Nicolas Zavialoff che ne cura</w:t>
      </w:r>
      <w:r w:rsidR="000F13E2" w:rsidRPr="00F629CC">
        <w:rPr>
          <w:rFonts w:ascii="Times New Roman" w:hAnsi="Times New Roman" w:cs="Times New Roman"/>
          <w:sz w:val="28"/>
          <w:szCs w:val="28"/>
        </w:rPr>
        <w:t>,</w:t>
      </w:r>
      <w:r w:rsidRPr="00F629CC">
        <w:rPr>
          <w:rFonts w:ascii="Times New Roman" w:hAnsi="Times New Roman" w:cs="Times New Roman"/>
          <w:sz w:val="28"/>
          <w:szCs w:val="28"/>
        </w:rPr>
        <w:t xml:space="preserve"> con Christian Saunier</w:t>
      </w:r>
      <w:r w:rsidR="000F13E2" w:rsidRPr="00F629CC">
        <w:rPr>
          <w:rFonts w:ascii="Times New Roman" w:hAnsi="Times New Roman" w:cs="Times New Roman"/>
          <w:sz w:val="28"/>
          <w:szCs w:val="28"/>
        </w:rPr>
        <w:t>, l’edizione francese, solo nel 1984.</w:t>
      </w:r>
      <w:r w:rsidR="00AF0184" w:rsidRPr="00F629CC">
        <w:rPr>
          <w:rFonts w:ascii="Times New Roman" w:hAnsi="Times New Roman" w:cs="Times New Roman"/>
          <w:sz w:val="28"/>
          <w:szCs w:val="28"/>
        </w:rPr>
        <w:t xml:space="preserve"> </w:t>
      </w:r>
      <w:r w:rsidR="00292090" w:rsidRPr="00F629CC">
        <w:rPr>
          <w:rFonts w:ascii="Times New Roman" w:hAnsi="Times New Roman" w:cs="Times New Roman"/>
          <w:sz w:val="28"/>
          <w:szCs w:val="28"/>
        </w:rPr>
        <w:t xml:space="preserve"> </w:t>
      </w:r>
      <w:r w:rsidR="00300A72" w:rsidRPr="00F629CC">
        <w:rPr>
          <w:rFonts w:ascii="Times New Roman" w:hAnsi="Times New Roman" w:cs="Times New Roman"/>
          <w:sz w:val="28"/>
          <w:szCs w:val="28"/>
        </w:rPr>
        <w:t xml:space="preserve">Le diverse versioni del titolo </w:t>
      </w:r>
      <w:r w:rsidR="00B61904" w:rsidRPr="00F629CC">
        <w:rPr>
          <w:rFonts w:ascii="Times New Roman" w:hAnsi="Times New Roman" w:cs="Times New Roman"/>
          <w:sz w:val="28"/>
          <w:szCs w:val="28"/>
        </w:rPr>
        <w:t xml:space="preserve">che </w:t>
      </w:r>
      <w:r w:rsidR="008F2EF9" w:rsidRPr="00F629CC">
        <w:rPr>
          <w:rFonts w:ascii="Times New Roman" w:hAnsi="Times New Roman" w:cs="Times New Roman"/>
          <w:sz w:val="28"/>
          <w:szCs w:val="28"/>
        </w:rPr>
        <w:t>Vygo</w:t>
      </w:r>
      <w:r w:rsidR="00B01C95" w:rsidRPr="00F629CC">
        <w:rPr>
          <w:rFonts w:ascii="Times New Roman" w:hAnsi="Times New Roman" w:cs="Times New Roman"/>
          <w:sz w:val="28"/>
          <w:szCs w:val="28"/>
        </w:rPr>
        <w:t>t</w:t>
      </w:r>
      <w:r w:rsidR="008F2EF9" w:rsidRPr="00F629CC">
        <w:rPr>
          <w:rFonts w:ascii="Times New Roman" w:hAnsi="Times New Roman" w:cs="Times New Roman"/>
          <w:sz w:val="28"/>
          <w:szCs w:val="28"/>
        </w:rPr>
        <w:t>skij</w:t>
      </w:r>
      <w:r w:rsidR="00B61904" w:rsidRPr="00F629CC">
        <w:rPr>
          <w:rFonts w:ascii="Times New Roman" w:hAnsi="Times New Roman" w:cs="Times New Roman"/>
          <w:sz w:val="28"/>
          <w:szCs w:val="28"/>
        </w:rPr>
        <w:t xml:space="preserve"> </w:t>
      </w:r>
      <w:r w:rsidR="00B01C95" w:rsidRPr="00F629CC">
        <w:rPr>
          <w:rFonts w:ascii="Times New Roman" w:hAnsi="Times New Roman" w:cs="Times New Roman"/>
          <w:sz w:val="28"/>
          <w:szCs w:val="28"/>
        </w:rPr>
        <w:t>propose</w:t>
      </w:r>
      <w:r w:rsidR="008F2EF9" w:rsidRPr="00F629CC">
        <w:rPr>
          <w:rFonts w:ascii="Times New Roman" w:hAnsi="Times New Roman" w:cs="Times New Roman"/>
          <w:sz w:val="28"/>
          <w:szCs w:val="28"/>
        </w:rPr>
        <w:t>,</w:t>
      </w:r>
      <w:r w:rsidR="00300A72" w:rsidRPr="00F629CC">
        <w:rPr>
          <w:rFonts w:ascii="Times New Roman" w:hAnsi="Times New Roman" w:cs="Times New Roman"/>
          <w:sz w:val="28"/>
          <w:szCs w:val="28"/>
        </w:rPr>
        <w:t xml:space="preserve"> ci dic</w:t>
      </w:r>
      <w:r w:rsidR="007F0347" w:rsidRPr="00F629CC">
        <w:rPr>
          <w:rFonts w:ascii="Times New Roman" w:hAnsi="Times New Roman" w:cs="Times New Roman"/>
          <w:sz w:val="28"/>
          <w:szCs w:val="28"/>
        </w:rPr>
        <w:t>ono</w:t>
      </w:r>
      <w:r w:rsidR="00300A72" w:rsidRPr="00F629CC">
        <w:rPr>
          <w:rFonts w:ascii="Times New Roman" w:hAnsi="Times New Roman" w:cs="Times New Roman"/>
          <w:sz w:val="28"/>
          <w:szCs w:val="28"/>
        </w:rPr>
        <w:t xml:space="preserve"> molto sull’attività del </w:t>
      </w:r>
      <w:r w:rsidR="00057E6A" w:rsidRPr="00F629CC">
        <w:rPr>
          <w:rFonts w:ascii="Times New Roman" w:hAnsi="Times New Roman" w:cs="Times New Roman"/>
          <w:sz w:val="28"/>
          <w:szCs w:val="28"/>
        </w:rPr>
        <w:t>suo pensiero</w:t>
      </w:r>
      <w:r w:rsidR="00300A72" w:rsidRPr="00F629CC">
        <w:rPr>
          <w:rFonts w:ascii="Times New Roman" w:hAnsi="Times New Roman" w:cs="Times New Roman"/>
          <w:sz w:val="28"/>
          <w:szCs w:val="28"/>
        </w:rPr>
        <w:t xml:space="preserve">, sulla </w:t>
      </w:r>
      <w:r w:rsidR="00876319" w:rsidRPr="00F629CC">
        <w:rPr>
          <w:rFonts w:ascii="Times New Roman" w:hAnsi="Times New Roman" w:cs="Times New Roman"/>
          <w:sz w:val="28"/>
          <w:szCs w:val="28"/>
        </w:rPr>
        <w:t>sua continua ricerca</w:t>
      </w:r>
      <w:r w:rsidR="00AF0184" w:rsidRPr="00F629CC">
        <w:rPr>
          <w:rFonts w:ascii="Times New Roman" w:hAnsi="Times New Roman" w:cs="Times New Roman"/>
          <w:sz w:val="28"/>
          <w:szCs w:val="28"/>
        </w:rPr>
        <w:t>, sono:</w:t>
      </w:r>
    </w:p>
    <w:p w14:paraId="47D3F80F" w14:textId="77777777" w:rsidR="00F629CC" w:rsidRPr="00F629CC" w:rsidRDefault="00F629CC" w:rsidP="00AF0184">
      <w:pPr>
        <w:spacing w:after="0" w:line="240" w:lineRule="auto"/>
        <w:ind w:firstLine="170"/>
        <w:jc w:val="both"/>
        <w:rPr>
          <w:rFonts w:ascii="Times New Roman" w:hAnsi="Times New Roman" w:cs="Times New Roman"/>
          <w:sz w:val="28"/>
          <w:szCs w:val="28"/>
        </w:rPr>
      </w:pPr>
    </w:p>
    <w:p w14:paraId="29E034BD" w14:textId="77777777" w:rsidR="00300A72" w:rsidRPr="00F629CC" w:rsidRDefault="00300A72" w:rsidP="00F629CC">
      <w:pPr>
        <w:pStyle w:val="Paragrafoelenco"/>
        <w:numPr>
          <w:ilvl w:val="0"/>
          <w:numId w:val="3"/>
        </w:numPr>
        <w:spacing w:after="0" w:line="240" w:lineRule="auto"/>
        <w:jc w:val="both"/>
        <w:rPr>
          <w:rFonts w:ascii="Times New Roman" w:hAnsi="Times New Roman" w:cs="Times New Roman"/>
          <w:i/>
          <w:sz w:val="28"/>
          <w:szCs w:val="28"/>
        </w:rPr>
      </w:pPr>
      <w:r w:rsidRPr="00F629CC">
        <w:rPr>
          <w:rFonts w:ascii="Times New Roman" w:hAnsi="Times New Roman" w:cs="Times New Roman"/>
          <w:i/>
          <w:sz w:val="28"/>
          <w:szCs w:val="28"/>
        </w:rPr>
        <w:t>La dottrina di Desxcartes e di Spinoza</w:t>
      </w:r>
      <w:r w:rsidR="00292090" w:rsidRPr="00F629CC">
        <w:rPr>
          <w:rFonts w:ascii="Times New Roman" w:hAnsi="Times New Roman" w:cs="Times New Roman"/>
          <w:i/>
          <w:sz w:val="28"/>
          <w:szCs w:val="28"/>
        </w:rPr>
        <w:t>,</w:t>
      </w:r>
      <w:r w:rsidRPr="00F629CC">
        <w:rPr>
          <w:rFonts w:ascii="Times New Roman" w:hAnsi="Times New Roman" w:cs="Times New Roman"/>
          <w:i/>
          <w:sz w:val="28"/>
          <w:szCs w:val="28"/>
        </w:rPr>
        <w:t xml:space="preserve"> sulle passioni alla luce</w:t>
      </w:r>
      <w:r w:rsidR="00595175" w:rsidRPr="00F629CC">
        <w:rPr>
          <w:rFonts w:ascii="Times New Roman" w:hAnsi="Times New Roman" w:cs="Times New Roman"/>
          <w:i/>
          <w:sz w:val="28"/>
          <w:szCs w:val="28"/>
        </w:rPr>
        <w:t xml:space="preserve"> della psiconeurologia contemporanea,</w:t>
      </w:r>
    </w:p>
    <w:p w14:paraId="1953EF9C" w14:textId="77777777" w:rsidR="00595175" w:rsidRPr="00F629CC" w:rsidRDefault="00595175" w:rsidP="00F629CC">
      <w:pPr>
        <w:pStyle w:val="Paragrafoelenco"/>
        <w:numPr>
          <w:ilvl w:val="0"/>
          <w:numId w:val="3"/>
        </w:numPr>
        <w:spacing w:after="0" w:line="240" w:lineRule="auto"/>
        <w:jc w:val="both"/>
        <w:rPr>
          <w:rFonts w:ascii="Times New Roman" w:hAnsi="Times New Roman" w:cs="Times New Roman"/>
          <w:i/>
          <w:sz w:val="28"/>
          <w:szCs w:val="28"/>
        </w:rPr>
      </w:pPr>
      <w:r w:rsidRPr="00F629CC">
        <w:rPr>
          <w:rFonts w:ascii="Times New Roman" w:hAnsi="Times New Roman" w:cs="Times New Roman"/>
          <w:i/>
          <w:sz w:val="28"/>
          <w:szCs w:val="28"/>
        </w:rPr>
        <w:t>Spinoza,</w:t>
      </w:r>
    </w:p>
    <w:p w14:paraId="441BE8F2" w14:textId="77777777" w:rsidR="00595175" w:rsidRPr="00F629CC" w:rsidRDefault="00392E24" w:rsidP="00F629CC">
      <w:pPr>
        <w:pStyle w:val="Paragrafoelenco"/>
        <w:numPr>
          <w:ilvl w:val="0"/>
          <w:numId w:val="3"/>
        </w:numPr>
        <w:spacing w:after="0" w:line="240" w:lineRule="auto"/>
        <w:jc w:val="both"/>
        <w:rPr>
          <w:rFonts w:ascii="Times New Roman" w:hAnsi="Times New Roman" w:cs="Times New Roman"/>
          <w:i/>
          <w:sz w:val="28"/>
          <w:szCs w:val="28"/>
        </w:rPr>
      </w:pPr>
      <w:r w:rsidRPr="00F629CC">
        <w:rPr>
          <w:rFonts w:ascii="Times New Roman" w:hAnsi="Times New Roman" w:cs="Times New Roman"/>
          <w:i/>
          <w:sz w:val="28"/>
          <w:szCs w:val="28"/>
        </w:rPr>
        <w:t>Compendio di psicologia (</w:t>
      </w:r>
      <w:r w:rsidR="008852D6" w:rsidRPr="00F629CC">
        <w:rPr>
          <w:rFonts w:ascii="Times New Roman" w:hAnsi="Times New Roman" w:cs="Times New Roman"/>
          <w:i/>
          <w:sz w:val="28"/>
          <w:szCs w:val="28"/>
        </w:rPr>
        <w:t>Preciés de ps</w:t>
      </w:r>
      <w:r w:rsidR="003A090E" w:rsidRPr="00F629CC">
        <w:rPr>
          <w:rFonts w:ascii="Times New Roman" w:hAnsi="Times New Roman" w:cs="Times New Roman"/>
          <w:i/>
          <w:sz w:val="28"/>
          <w:szCs w:val="28"/>
        </w:rPr>
        <w:t>i</w:t>
      </w:r>
      <w:r w:rsidR="008852D6" w:rsidRPr="00F629CC">
        <w:rPr>
          <w:rFonts w:ascii="Times New Roman" w:hAnsi="Times New Roman" w:cs="Times New Roman"/>
          <w:i/>
          <w:sz w:val="28"/>
          <w:szCs w:val="28"/>
        </w:rPr>
        <w:t>chologie</w:t>
      </w:r>
      <w:r w:rsidRPr="00F629CC">
        <w:rPr>
          <w:rFonts w:ascii="Times New Roman" w:hAnsi="Times New Roman" w:cs="Times New Roman"/>
          <w:i/>
          <w:sz w:val="28"/>
          <w:szCs w:val="28"/>
        </w:rPr>
        <w:t>)</w:t>
      </w:r>
    </w:p>
    <w:p w14:paraId="7DC46B5F" w14:textId="77777777" w:rsidR="00F629CC" w:rsidRPr="00F629CC" w:rsidRDefault="00F629CC" w:rsidP="00F629CC">
      <w:pPr>
        <w:pStyle w:val="Paragrafoelenco"/>
        <w:numPr>
          <w:ilvl w:val="0"/>
          <w:numId w:val="3"/>
        </w:numPr>
        <w:spacing w:after="0" w:line="240" w:lineRule="auto"/>
        <w:jc w:val="both"/>
        <w:rPr>
          <w:rFonts w:ascii="Times New Roman" w:hAnsi="Times New Roman" w:cs="Times New Roman"/>
          <w:i/>
          <w:sz w:val="28"/>
          <w:szCs w:val="28"/>
        </w:rPr>
      </w:pPr>
      <w:r w:rsidRPr="00F629CC">
        <w:rPr>
          <w:rFonts w:ascii="Times New Roman" w:hAnsi="Times New Roman" w:cs="Times New Roman"/>
          <w:i/>
          <w:sz w:val="28"/>
          <w:szCs w:val="28"/>
        </w:rPr>
        <w:t>Problema delle emozioni</w:t>
      </w:r>
    </w:p>
    <w:p w14:paraId="73580515" w14:textId="77777777" w:rsidR="00F629CC" w:rsidRPr="00F629CC" w:rsidRDefault="00F629CC" w:rsidP="00F629CC">
      <w:pPr>
        <w:spacing w:after="0" w:line="240" w:lineRule="auto"/>
        <w:jc w:val="both"/>
        <w:rPr>
          <w:rFonts w:ascii="Times New Roman" w:hAnsi="Times New Roman" w:cs="Times New Roman"/>
          <w:i/>
          <w:sz w:val="28"/>
          <w:szCs w:val="28"/>
        </w:rPr>
      </w:pPr>
    </w:p>
    <w:p w14:paraId="12C7F449" w14:textId="77777777" w:rsidR="00F629CC" w:rsidRPr="00F629CC" w:rsidRDefault="00876319" w:rsidP="00F629CC">
      <w:pPr>
        <w:pStyle w:val="Paragrafoelenco"/>
        <w:numPr>
          <w:ilvl w:val="0"/>
          <w:numId w:val="6"/>
        </w:numPr>
        <w:spacing w:after="0" w:line="240" w:lineRule="auto"/>
        <w:jc w:val="both"/>
        <w:rPr>
          <w:rFonts w:ascii="Times New Roman" w:hAnsi="Times New Roman" w:cs="Times New Roman"/>
          <w:sz w:val="28"/>
          <w:szCs w:val="28"/>
        </w:rPr>
      </w:pPr>
      <w:r w:rsidRPr="00F629CC">
        <w:rPr>
          <w:rFonts w:ascii="Times New Roman" w:hAnsi="Times New Roman" w:cs="Times New Roman"/>
          <w:sz w:val="28"/>
          <w:szCs w:val="28"/>
        </w:rPr>
        <w:t>Q</w:t>
      </w:r>
      <w:r w:rsidR="00BD27BB" w:rsidRPr="00F629CC">
        <w:rPr>
          <w:rFonts w:ascii="Times New Roman" w:hAnsi="Times New Roman" w:cs="Times New Roman"/>
          <w:sz w:val="28"/>
          <w:szCs w:val="28"/>
        </w:rPr>
        <w:t>uesto possente lavoro analizza concretamente</w:t>
      </w:r>
      <w:r w:rsidR="00E614A9" w:rsidRPr="00F629CC">
        <w:rPr>
          <w:rFonts w:ascii="Times New Roman" w:hAnsi="Times New Roman" w:cs="Times New Roman"/>
          <w:sz w:val="28"/>
          <w:szCs w:val="28"/>
        </w:rPr>
        <w:t>,</w:t>
      </w:r>
      <w:r w:rsidR="00BD27BB" w:rsidRPr="00F629CC">
        <w:rPr>
          <w:rFonts w:ascii="Times New Roman" w:hAnsi="Times New Roman" w:cs="Times New Roman"/>
          <w:sz w:val="28"/>
          <w:szCs w:val="28"/>
        </w:rPr>
        <w:t xml:space="preserve"> come Vygotskij sa fare, le teorie allora esistenti sulle emozioni</w:t>
      </w:r>
      <w:r w:rsidR="00220DB1" w:rsidRPr="00F629CC">
        <w:rPr>
          <w:rFonts w:ascii="Times New Roman" w:hAnsi="Times New Roman" w:cs="Times New Roman"/>
          <w:sz w:val="28"/>
          <w:szCs w:val="28"/>
        </w:rPr>
        <w:t>;</w:t>
      </w:r>
      <w:r w:rsidR="00BD27BB" w:rsidRPr="00F629CC">
        <w:rPr>
          <w:rFonts w:ascii="Times New Roman" w:hAnsi="Times New Roman" w:cs="Times New Roman"/>
          <w:sz w:val="28"/>
          <w:szCs w:val="28"/>
        </w:rPr>
        <w:t xml:space="preserve"> partendo da quella di (o quelle di) James-Lang</w:t>
      </w:r>
      <w:r w:rsidR="00C47BB4" w:rsidRPr="00F629CC">
        <w:rPr>
          <w:rFonts w:ascii="Times New Roman" w:hAnsi="Times New Roman" w:cs="Times New Roman"/>
          <w:sz w:val="28"/>
          <w:szCs w:val="28"/>
        </w:rPr>
        <w:t>,</w:t>
      </w:r>
      <w:r w:rsidR="00231206" w:rsidRPr="00F629CC">
        <w:rPr>
          <w:rFonts w:ascii="Times New Roman" w:hAnsi="Times New Roman" w:cs="Times New Roman"/>
          <w:sz w:val="28"/>
          <w:szCs w:val="28"/>
        </w:rPr>
        <w:t xml:space="preserve"> da qu</w:t>
      </w:r>
      <w:r w:rsidR="00C47BB4" w:rsidRPr="00F629CC">
        <w:rPr>
          <w:rFonts w:ascii="Times New Roman" w:hAnsi="Times New Roman" w:cs="Times New Roman"/>
          <w:sz w:val="28"/>
          <w:szCs w:val="28"/>
        </w:rPr>
        <w:t>e</w:t>
      </w:r>
      <w:r w:rsidR="00231206" w:rsidRPr="00F629CC">
        <w:rPr>
          <w:rFonts w:ascii="Times New Roman" w:hAnsi="Times New Roman" w:cs="Times New Roman"/>
          <w:sz w:val="28"/>
          <w:szCs w:val="28"/>
        </w:rPr>
        <w:t>ll</w:t>
      </w:r>
      <w:r w:rsidR="00E614A9" w:rsidRPr="00F629CC">
        <w:rPr>
          <w:rFonts w:ascii="Times New Roman" w:hAnsi="Times New Roman" w:cs="Times New Roman"/>
          <w:sz w:val="28"/>
          <w:szCs w:val="28"/>
        </w:rPr>
        <w:t>a</w:t>
      </w:r>
      <w:r w:rsidR="00BD27BB" w:rsidRPr="00F629CC">
        <w:rPr>
          <w:rFonts w:ascii="Times New Roman" w:hAnsi="Times New Roman" w:cs="Times New Roman"/>
          <w:sz w:val="28"/>
          <w:szCs w:val="28"/>
        </w:rPr>
        <w:t xml:space="preserve"> di Cannon</w:t>
      </w:r>
      <w:r w:rsidR="00E614A9" w:rsidRPr="00F629CC">
        <w:rPr>
          <w:rFonts w:ascii="Times New Roman" w:hAnsi="Times New Roman" w:cs="Times New Roman"/>
          <w:sz w:val="28"/>
          <w:szCs w:val="28"/>
        </w:rPr>
        <w:t>,</w:t>
      </w:r>
      <w:r w:rsidR="00231206" w:rsidRPr="00F629CC">
        <w:rPr>
          <w:rFonts w:ascii="Times New Roman" w:hAnsi="Times New Roman" w:cs="Times New Roman"/>
          <w:sz w:val="28"/>
          <w:szCs w:val="28"/>
        </w:rPr>
        <w:t xml:space="preserve"> pa</w:t>
      </w:r>
      <w:r w:rsidR="00C47BB4" w:rsidRPr="00F629CC">
        <w:rPr>
          <w:rFonts w:ascii="Times New Roman" w:hAnsi="Times New Roman" w:cs="Times New Roman"/>
          <w:sz w:val="28"/>
          <w:szCs w:val="28"/>
        </w:rPr>
        <w:t>s</w:t>
      </w:r>
      <w:r w:rsidR="00231206" w:rsidRPr="00F629CC">
        <w:rPr>
          <w:rFonts w:ascii="Times New Roman" w:hAnsi="Times New Roman" w:cs="Times New Roman"/>
          <w:sz w:val="28"/>
          <w:szCs w:val="28"/>
        </w:rPr>
        <w:t>sando</w:t>
      </w:r>
      <w:r w:rsidR="00BD27BB" w:rsidRPr="00F629CC">
        <w:rPr>
          <w:rFonts w:ascii="Times New Roman" w:hAnsi="Times New Roman" w:cs="Times New Roman"/>
          <w:sz w:val="28"/>
          <w:szCs w:val="28"/>
        </w:rPr>
        <w:t xml:space="preserve"> in rassegna </w:t>
      </w:r>
      <w:r w:rsidR="00231206" w:rsidRPr="00F629CC">
        <w:rPr>
          <w:rFonts w:ascii="Times New Roman" w:hAnsi="Times New Roman" w:cs="Times New Roman"/>
          <w:sz w:val="28"/>
          <w:szCs w:val="28"/>
        </w:rPr>
        <w:t>le a</w:t>
      </w:r>
      <w:r w:rsidR="00C47BB4" w:rsidRPr="00F629CC">
        <w:rPr>
          <w:rFonts w:ascii="Times New Roman" w:hAnsi="Times New Roman" w:cs="Times New Roman"/>
          <w:sz w:val="28"/>
          <w:szCs w:val="28"/>
        </w:rPr>
        <w:t>l</w:t>
      </w:r>
      <w:r w:rsidR="00231206" w:rsidRPr="00F629CC">
        <w:rPr>
          <w:rFonts w:ascii="Times New Roman" w:hAnsi="Times New Roman" w:cs="Times New Roman"/>
          <w:sz w:val="28"/>
          <w:szCs w:val="28"/>
        </w:rPr>
        <w:t>tre</w:t>
      </w:r>
      <w:r w:rsidR="00BD27BB" w:rsidRPr="00F629CC">
        <w:rPr>
          <w:rFonts w:ascii="Times New Roman" w:hAnsi="Times New Roman" w:cs="Times New Roman"/>
          <w:sz w:val="28"/>
          <w:szCs w:val="28"/>
        </w:rPr>
        <w:t xml:space="preserve"> </w:t>
      </w:r>
      <w:r w:rsidR="00C47BB4" w:rsidRPr="00F629CC">
        <w:rPr>
          <w:rFonts w:ascii="Times New Roman" w:hAnsi="Times New Roman" w:cs="Times New Roman"/>
          <w:sz w:val="28"/>
          <w:szCs w:val="28"/>
        </w:rPr>
        <w:t xml:space="preserve">teorie </w:t>
      </w:r>
      <w:r w:rsidR="00BD27BB" w:rsidRPr="00F629CC">
        <w:rPr>
          <w:rFonts w:ascii="Times New Roman" w:hAnsi="Times New Roman" w:cs="Times New Roman"/>
          <w:sz w:val="28"/>
          <w:szCs w:val="28"/>
        </w:rPr>
        <w:t>che di emozioni si interessavano</w:t>
      </w:r>
      <w:r w:rsidR="00057E6A" w:rsidRPr="00F629CC">
        <w:rPr>
          <w:rFonts w:ascii="Times New Roman" w:hAnsi="Times New Roman" w:cs="Times New Roman"/>
          <w:sz w:val="28"/>
          <w:szCs w:val="28"/>
        </w:rPr>
        <w:t>,</w:t>
      </w:r>
      <w:r w:rsidR="00BD27BB" w:rsidRPr="00F629CC">
        <w:rPr>
          <w:rFonts w:ascii="Times New Roman" w:hAnsi="Times New Roman" w:cs="Times New Roman"/>
          <w:sz w:val="28"/>
          <w:szCs w:val="28"/>
        </w:rPr>
        <w:t xml:space="preserve"> compres</w:t>
      </w:r>
      <w:r w:rsidR="00231206" w:rsidRPr="00F629CC">
        <w:rPr>
          <w:rFonts w:ascii="Times New Roman" w:hAnsi="Times New Roman" w:cs="Times New Roman"/>
          <w:sz w:val="28"/>
          <w:szCs w:val="28"/>
        </w:rPr>
        <w:t>a la psicanalisi di</w:t>
      </w:r>
      <w:r w:rsidR="00BD27BB" w:rsidRPr="00F629CC">
        <w:rPr>
          <w:rFonts w:ascii="Times New Roman" w:hAnsi="Times New Roman" w:cs="Times New Roman"/>
          <w:sz w:val="28"/>
          <w:szCs w:val="28"/>
        </w:rPr>
        <w:t xml:space="preserve"> Freud.</w:t>
      </w:r>
      <w:r w:rsidR="00292090" w:rsidRPr="00F629CC">
        <w:rPr>
          <w:rFonts w:ascii="Times New Roman" w:hAnsi="Times New Roman" w:cs="Times New Roman"/>
          <w:sz w:val="28"/>
          <w:szCs w:val="28"/>
        </w:rPr>
        <w:t xml:space="preserve"> E’ </w:t>
      </w:r>
      <w:r w:rsidR="0093408C" w:rsidRPr="00F629CC">
        <w:rPr>
          <w:rFonts w:ascii="Times New Roman" w:hAnsi="Times New Roman" w:cs="Times New Roman"/>
          <w:sz w:val="28"/>
          <w:szCs w:val="28"/>
        </w:rPr>
        <w:t xml:space="preserve">un’opera che assieme a </w:t>
      </w:r>
      <w:r w:rsidR="0093408C" w:rsidRPr="00F629CC">
        <w:rPr>
          <w:rFonts w:ascii="Times New Roman" w:hAnsi="Times New Roman" w:cs="Times New Roman"/>
          <w:i/>
          <w:sz w:val="28"/>
          <w:szCs w:val="28"/>
        </w:rPr>
        <w:t>Il significato storico della crisi della psicologia</w:t>
      </w:r>
      <w:r w:rsidR="0093408C" w:rsidRPr="00F629CC">
        <w:rPr>
          <w:rFonts w:ascii="Times New Roman" w:hAnsi="Times New Roman" w:cs="Times New Roman"/>
          <w:sz w:val="28"/>
          <w:szCs w:val="28"/>
        </w:rPr>
        <w:t>, dovrebbe fa</w:t>
      </w:r>
      <w:r w:rsidR="00220DB1" w:rsidRPr="00F629CC">
        <w:rPr>
          <w:rFonts w:ascii="Times New Roman" w:hAnsi="Times New Roman" w:cs="Times New Roman"/>
          <w:sz w:val="28"/>
          <w:szCs w:val="28"/>
        </w:rPr>
        <w:t>re</w:t>
      </w:r>
      <w:r w:rsidR="0093408C" w:rsidRPr="00F629CC">
        <w:rPr>
          <w:rFonts w:ascii="Times New Roman" w:hAnsi="Times New Roman" w:cs="Times New Roman"/>
          <w:sz w:val="28"/>
          <w:szCs w:val="28"/>
        </w:rPr>
        <w:t xml:space="preserve"> parte de</w:t>
      </w:r>
      <w:r w:rsidR="001C53A9" w:rsidRPr="00F629CC">
        <w:rPr>
          <w:rFonts w:ascii="Times New Roman" w:hAnsi="Times New Roman" w:cs="Times New Roman"/>
          <w:sz w:val="28"/>
          <w:szCs w:val="28"/>
        </w:rPr>
        <w:t>lle conoscenze</w:t>
      </w:r>
      <w:r w:rsidR="0093408C" w:rsidRPr="00F629CC">
        <w:rPr>
          <w:rFonts w:ascii="Times New Roman" w:hAnsi="Times New Roman" w:cs="Times New Roman"/>
          <w:sz w:val="28"/>
          <w:szCs w:val="28"/>
        </w:rPr>
        <w:t xml:space="preserve"> di base, </w:t>
      </w:r>
      <w:r w:rsidR="001C53A9" w:rsidRPr="00F629CC">
        <w:rPr>
          <w:rFonts w:ascii="Times New Roman" w:hAnsi="Times New Roman" w:cs="Times New Roman"/>
          <w:sz w:val="28"/>
          <w:szCs w:val="28"/>
        </w:rPr>
        <w:t xml:space="preserve">di chi </w:t>
      </w:r>
      <w:r w:rsidR="00A77B2A" w:rsidRPr="00F629CC">
        <w:rPr>
          <w:rFonts w:ascii="Times New Roman" w:hAnsi="Times New Roman" w:cs="Times New Roman"/>
          <w:sz w:val="28"/>
          <w:szCs w:val="28"/>
        </w:rPr>
        <w:t>ama</w:t>
      </w:r>
      <w:r w:rsidR="0093408C" w:rsidRPr="00F629CC">
        <w:rPr>
          <w:rFonts w:ascii="Times New Roman" w:hAnsi="Times New Roman" w:cs="Times New Roman"/>
          <w:sz w:val="28"/>
          <w:szCs w:val="28"/>
        </w:rPr>
        <w:t xml:space="preserve"> la psicologia.</w:t>
      </w:r>
      <w:r w:rsidR="00292090" w:rsidRPr="00F629CC">
        <w:rPr>
          <w:rFonts w:ascii="Times New Roman" w:hAnsi="Times New Roman" w:cs="Times New Roman"/>
          <w:sz w:val="28"/>
          <w:szCs w:val="28"/>
        </w:rPr>
        <w:t xml:space="preserve"> </w:t>
      </w:r>
      <w:r w:rsidR="00BF2E84" w:rsidRPr="00F629CC">
        <w:rPr>
          <w:rFonts w:ascii="Times New Roman" w:hAnsi="Times New Roman" w:cs="Times New Roman"/>
          <w:sz w:val="28"/>
          <w:szCs w:val="28"/>
        </w:rPr>
        <w:t>R</w:t>
      </w:r>
      <w:r w:rsidR="0093408C" w:rsidRPr="00F629CC">
        <w:rPr>
          <w:rFonts w:ascii="Times New Roman" w:hAnsi="Times New Roman" w:cs="Times New Roman"/>
          <w:sz w:val="28"/>
          <w:szCs w:val="28"/>
        </w:rPr>
        <w:t>iporterò</w:t>
      </w:r>
      <w:r w:rsidR="00BF2E84" w:rsidRPr="00F629CC">
        <w:rPr>
          <w:rFonts w:ascii="Times New Roman" w:hAnsi="Times New Roman" w:cs="Times New Roman"/>
          <w:sz w:val="28"/>
          <w:szCs w:val="28"/>
        </w:rPr>
        <w:t>,</w:t>
      </w:r>
      <w:r w:rsidR="0093408C" w:rsidRPr="00F629CC">
        <w:rPr>
          <w:rFonts w:ascii="Times New Roman" w:hAnsi="Times New Roman" w:cs="Times New Roman"/>
          <w:sz w:val="28"/>
          <w:szCs w:val="28"/>
        </w:rPr>
        <w:t xml:space="preserve"> in libertà</w:t>
      </w:r>
      <w:r w:rsidR="00963E6F" w:rsidRPr="00F629CC">
        <w:rPr>
          <w:rFonts w:ascii="Times New Roman" w:hAnsi="Times New Roman" w:cs="Times New Roman"/>
          <w:sz w:val="28"/>
          <w:szCs w:val="28"/>
        </w:rPr>
        <w:t>,</w:t>
      </w:r>
      <w:r w:rsidR="0093408C" w:rsidRPr="00F629CC">
        <w:rPr>
          <w:rFonts w:ascii="Times New Roman" w:hAnsi="Times New Roman" w:cs="Times New Roman"/>
          <w:sz w:val="28"/>
          <w:szCs w:val="28"/>
        </w:rPr>
        <w:t xml:space="preserve"> alcuni brani del volume, </w:t>
      </w:r>
      <w:r w:rsidR="00BF2E84" w:rsidRPr="00F629CC">
        <w:rPr>
          <w:rFonts w:ascii="Times New Roman" w:hAnsi="Times New Roman" w:cs="Times New Roman"/>
          <w:sz w:val="28"/>
          <w:szCs w:val="28"/>
        </w:rPr>
        <w:t>così</w:t>
      </w:r>
      <w:r w:rsidR="0093408C" w:rsidRPr="00F629CC">
        <w:rPr>
          <w:rFonts w:ascii="Times New Roman" w:hAnsi="Times New Roman" w:cs="Times New Roman"/>
          <w:sz w:val="28"/>
          <w:szCs w:val="28"/>
        </w:rPr>
        <w:t xml:space="preserve"> come all’interno di un’opera</w:t>
      </w:r>
      <w:r w:rsidR="00BF2E84" w:rsidRPr="00F629CC">
        <w:rPr>
          <w:rFonts w:ascii="Times New Roman" w:hAnsi="Times New Roman" w:cs="Times New Roman"/>
          <w:sz w:val="28"/>
          <w:szCs w:val="28"/>
        </w:rPr>
        <w:t xml:space="preserve"> lirica</w:t>
      </w:r>
      <w:r w:rsidR="0093408C" w:rsidRPr="00F629CC">
        <w:rPr>
          <w:rFonts w:ascii="Times New Roman" w:hAnsi="Times New Roman" w:cs="Times New Roman"/>
          <w:sz w:val="28"/>
          <w:szCs w:val="28"/>
        </w:rPr>
        <w:t xml:space="preserve"> si possono ascoltare singole </w:t>
      </w:r>
      <w:r w:rsidR="0072669A" w:rsidRPr="00F629CC">
        <w:rPr>
          <w:rFonts w:ascii="Times New Roman" w:hAnsi="Times New Roman" w:cs="Times New Roman"/>
          <w:sz w:val="28"/>
          <w:szCs w:val="28"/>
        </w:rPr>
        <w:t>melodie, cavatine, romanze ecc.</w:t>
      </w:r>
      <w:r w:rsidR="00F629CC" w:rsidRPr="00F629CC">
        <w:rPr>
          <w:rFonts w:ascii="Times New Roman" w:hAnsi="Times New Roman" w:cs="Times New Roman"/>
          <w:sz w:val="28"/>
          <w:szCs w:val="28"/>
        </w:rPr>
        <w:t xml:space="preserve"> </w:t>
      </w:r>
      <w:r w:rsidR="0093408C" w:rsidRPr="00F629CC">
        <w:rPr>
          <w:rFonts w:ascii="Times New Roman" w:hAnsi="Times New Roman" w:cs="Times New Roman"/>
          <w:sz w:val="28"/>
          <w:szCs w:val="28"/>
        </w:rPr>
        <w:t>L’interesse di Vygotskij per le emozioni</w:t>
      </w:r>
      <w:r w:rsidR="000B0566" w:rsidRPr="00F629CC">
        <w:rPr>
          <w:rFonts w:ascii="Times New Roman" w:hAnsi="Times New Roman" w:cs="Times New Roman"/>
          <w:sz w:val="28"/>
          <w:szCs w:val="28"/>
        </w:rPr>
        <w:t xml:space="preserve"> e per Spinoza (o viceversa)</w:t>
      </w:r>
      <w:r w:rsidR="0093408C" w:rsidRPr="00F629CC">
        <w:rPr>
          <w:rFonts w:ascii="Times New Roman" w:hAnsi="Times New Roman" w:cs="Times New Roman"/>
          <w:sz w:val="28"/>
          <w:szCs w:val="28"/>
        </w:rPr>
        <w:t xml:space="preserve"> rappresenta uno snodo fondamentale</w:t>
      </w:r>
      <w:r w:rsidR="00292090" w:rsidRPr="00F629CC">
        <w:rPr>
          <w:rFonts w:ascii="Times New Roman" w:hAnsi="Times New Roman" w:cs="Times New Roman"/>
          <w:sz w:val="28"/>
          <w:szCs w:val="28"/>
        </w:rPr>
        <w:t>;</w:t>
      </w:r>
      <w:r w:rsidR="009D2576" w:rsidRPr="00F629CC">
        <w:rPr>
          <w:rFonts w:ascii="Times New Roman" w:hAnsi="Times New Roman" w:cs="Times New Roman"/>
          <w:sz w:val="28"/>
          <w:szCs w:val="28"/>
        </w:rPr>
        <w:t xml:space="preserve"> proprio partendo dalle emozioni</w:t>
      </w:r>
      <w:r w:rsidR="008C6E3B" w:rsidRPr="00F629CC">
        <w:rPr>
          <w:rFonts w:ascii="Times New Roman" w:hAnsi="Times New Roman" w:cs="Times New Roman"/>
          <w:sz w:val="28"/>
          <w:szCs w:val="28"/>
        </w:rPr>
        <w:t xml:space="preserve"> e dalla visione che ne d</w:t>
      </w:r>
      <w:r w:rsidR="00890FFC" w:rsidRPr="00F629CC">
        <w:rPr>
          <w:rFonts w:ascii="Times New Roman" w:hAnsi="Times New Roman" w:cs="Times New Roman"/>
          <w:sz w:val="28"/>
          <w:szCs w:val="28"/>
        </w:rPr>
        <w:t>à</w:t>
      </w:r>
      <w:r w:rsidR="00292090" w:rsidRPr="00F629CC">
        <w:rPr>
          <w:sz w:val="28"/>
          <w:szCs w:val="28"/>
        </w:rPr>
        <w:t xml:space="preserve"> </w:t>
      </w:r>
      <w:r w:rsidR="00292090" w:rsidRPr="00F629CC">
        <w:rPr>
          <w:rFonts w:ascii="Times New Roman" w:hAnsi="Times New Roman" w:cs="Times New Roman"/>
          <w:sz w:val="28"/>
          <w:szCs w:val="28"/>
        </w:rPr>
        <w:t>Spinoza</w:t>
      </w:r>
      <w:r w:rsidR="001E156E" w:rsidRPr="00F629CC">
        <w:rPr>
          <w:rFonts w:ascii="Times New Roman" w:hAnsi="Times New Roman" w:cs="Times New Roman"/>
          <w:sz w:val="28"/>
          <w:szCs w:val="28"/>
        </w:rPr>
        <w:t>, secondo Vygotskij,</w:t>
      </w:r>
      <w:r w:rsidR="008C6E3B" w:rsidRPr="00F629CC">
        <w:rPr>
          <w:rFonts w:ascii="Times New Roman" w:hAnsi="Times New Roman" w:cs="Times New Roman"/>
          <w:sz w:val="28"/>
          <w:szCs w:val="28"/>
        </w:rPr>
        <w:t xml:space="preserve"> sia </w:t>
      </w:r>
      <w:r w:rsidR="000B0566" w:rsidRPr="00F629CC">
        <w:rPr>
          <w:rFonts w:ascii="Times New Roman" w:hAnsi="Times New Roman" w:cs="Times New Roman"/>
          <w:sz w:val="28"/>
          <w:szCs w:val="28"/>
        </w:rPr>
        <w:t>trova</w:t>
      </w:r>
      <w:r w:rsidR="00B54F67" w:rsidRPr="00F629CC">
        <w:rPr>
          <w:rFonts w:ascii="Times New Roman" w:hAnsi="Times New Roman" w:cs="Times New Roman"/>
          <w:sz w:val="28"/>
          <w:szCs w:val="28"/>
        </w:rPr>
        <w:t xml:space="preserve"> </w:t>
      </w:r>
      <w:r w:rsidR="008C6E3B" w:rsidRPr="00F629CC">
        <w:rPr>
          <w:rFonts w:ascii="Times New Roman" w:hAnsi="Times New Roman" w:cs="Times New Roman"/>
          <w:sz w:val="28"/>
          <w:szCs w:val="28"/>
        </w:rPr>
        <w:t>l’unione</w:t>
      </w:r>
      <w:r w:rsidR="00B54F67" w:rsidRPr="00F629CC">
        <w:rPr>
          <w:rFonts w:ascii="Times New Roman" w:hAnsi="Times New Roman" w:cs="Times New Roman"/>
          <w:sz w:val="28"/>
          <w:szCs w:val="28"/>
        </w:rPr>
        <w:t xml:space="preserve"> storica (nella storia),</w:t>
      </w:r>
      <w:r w:rsidR="008C6E3B" w:rsidRPr="00F629CC">
        <w:rPr>
          <w:rFonts w:ascii="Times New Roman" w:hAnsi="Times New Roman" w:cs="Times New Roman"/>
          <w:sz w:val="28"/>
          <w:szCs w:val="28"/>
        </w:rPr>
        <w:t xml:space="preserve"> tra cervello e corpo, tra res cogitans</w:t>
      </w:r>
      <w:r w:rsidR="00B54F67" w:rsidRPr="00F629CC">
        <w:rPr>
          <w:rFonts w:ascii="Times New Roman" w:hAnsi="Times New Roman" w:cs="Times New Roman"/>
          <w:sz w:val="28"/>
          <w:szCs w:val="28"/>
        </w:rPr>
        <w:t xml:space="preserve"> e res exstensa che in Cartesio restano scisse</w:t>
      </w:r>
      <w:r w:rsidR="00292090" w:rsidRPr="00F629CC">
        <w:rPr>
          <w:rFonts w:ascii="Times New Roman" w:hAnsi="Times New Roman" w:cs="Times New Roman"/>
          <w:sz w:val="28"/>
          <w:szCs w:val="28"/>
        </w:rPr>
        <w:t>,</w:t>
      </w:r>
      <w:r w:rsidR="00B54F67" w:rsidRPr="00F629CC">
        <w:rPr>
          <w:rFonts w:ascii="Times New Roman" w:hAnsi="Times New Roman" w:cs="Times New Roman"/>
          <w:sz w:val="28"/>
          <w:szCs w:val="28"/>
        </w:rPr>
        <w:t xml:space="preserve"> sottoposte </w:t>
      </w:r>
      <w:r w:rsidR="00292090" w:rsidRPr="00F629CC">
        <w:rPr>
          <w:rFonts w:ascii="Times New Roman" w:hAnsi="Times New Roman" w:cs="Times New Roman"/>
          <w:sz w:val="28"/>
          <w:szCs w:val="28"/>
        </w:rPr>
        <w:t xml:space="preserve">di fatto </w:t>
      </w:r>
      <w:r w:rsidR="00B54F67" w:rsidRPr="00F629CC">
        <w:rPr>
          <w:rFonts w:ascii="Times New Roman" w:hAnsi="Times New Roman" w:cs="Times New Roman"/>
          <w:sz w:val="28"/>
          <w:szCs w:val="28"/>
        </w:rPr>
        <w:t>alla guida dell’anima.</w:t>
      </w:r>
      <w:r w:rsidR="00BF2E84" w:rsidRPr="00F629CC">
        <w:rPr>
          <w:rFonts w:ascii="Times New Roman" w:hAnsi="Times New Roman" w:cs="Times New Roman"/>
          <w:sz w:val="28"/>
          <w:szCs w:val="28"/>
        </w:rPr>
        <w:t xml:space="preserve"> Da qui i vari dualismi</w:t>
      </w:r>
      <w:r w:rsidR="00292090" w:rsidRPr="00F629CC">
        <w:rPr>
          <w:rFonts w:ascii="Times New Roman" w:hAnsi="Times New Roman" w:cs="Times New Roman"/>
          <w:sz w:val="28"/>
          <w:szCs w:val="28"/>
        </w:rPr>
        <w:t xml:space="preserve"> e</w:t>
      </w:r>
      <w:r w:rsidR="00BF2E84" w:rsidRPr="00F629CC">
        <w:rPr>
          <w:rFonts w:ascii="Times New Roman" w:hAnsi="Times New Roman" w:cs="Times New Roman"/>
          <w:sz w:val="28"/>
          <w:szCs w:val="28"/>
        </w:rPr>
        <w:t xml:space="preserve"> parallelismi.</w:t>
      </w:r>
      <w:r w:rsidR="000B0566" w:rsidRPr="00F629CC">
        <w:rPr>
          <w:rFonts w:ascii="Times New Roman" w:hAnsi="Times New Roman" w:cs="Times New Roman"/>
          <w:sz w:val="28"/>
          <w:szCs w:val="28"/>
        </w:rPr>
        <w:t xml:space="preserve"> </w:t>
      </w:r>
      <w:r w:rsidR="00FF59FB" w:rsidRPr="00F629CC">
        <w:rPr>
          <w:rFonts w:ascii="Times New Roman" w:hAnsi="Times New Roman" w:cs="Times New Roman"/>
          <w:sz w:val="28"/>
          <w:szCs w:val="28"/>
        </w:rPr>
        <w:t xml:space="preserve">La </w:t>
      </w:r>
      <w:r w:rsidR="00FF59FB" w:rsidRPr="00F629CC">
        <w:rPr>
          <w:rFonts w:ascii="Times New Roman" w:hAnsi="Times New Roman" w:cs="Times New Roman"/>
          <w:i/>
          <w:sz w:val="28"/>
          <w:szCs w:val="28"/>
        </w:rPr>
        <w:t>Teoria</w:t>
      </w:r>
      <w:r w:rsidR="00FF59FB" w:rsidRPr="00F629CC">
        <w:rPr>
          <w:rFonts w:ascii="Times New Roman" w:hAnsi="Times New Roman" w:cs="Times New Roman"/>
          <w:sz w:val="28"/>
          <w:szCs w:val="28"/>
        </w:rPr>
        <w:t xml:space="preserve"> appare</w:t>
      </w:r>
      <w:r w:rsidR="00A856FB" w:rsidRPr="00F629CC">
        <w:rPr>
          <w:rFonts w:ascii="Times New Roman" w:hAnsi="Times New Roman" w:cs="Times New Roman"/>
          <w:sz w:val="28"/>
          <w:szCs w:val="28"/>
        </w:rPr>
        <w:t xml:space="preserve"> incompleta, se si vuol dire,</w:t>
      </w:r>
      <w:r w:rsidR="00FF59FB" w:rsidRPr="00F629CC">
        <w:rPr>
          <w:rFonts w:ascii="Times New Roman" w:hAnsi="Times New Roman" w:cs="Times New Roman"/>
          <w:sz w:val="28"/>
          <w:szCs w:val="28"/>
        </w:rPr>
        <w:t xml:space="preserve"> poich</w:t>
      </w:r>
      <w:r w:rsidR="00AD189F" w:rsidRPr="00F629CC">
        <w:rPr>
          <w:rFonts w:ascii="Times New Roman" w:hAnsi="Times New Roman" w:cs="Times New Roman"/>
          <w:sz w:val="28"/>
          <w:szCs w:val="28"/>
        </w:rPr>
        <w:t>é</w:t>
      </w:r>
      <w:r w:rsidR="00A856FB" w:rsidRPr="00F629CC">
        <w:rPr>
          <w:rFonts w:ascii="Times New Roman" w:hAnsi="Times New Roman" w:cs="Times New Roman"/>
          <w:sz w:val="28"/>
          <w:szCs w:val="28"/>
        </w:rPr>
        <w:t xml:space="preserve"> non giunge a specifiche proposte di modelli o altro</w:t>
      </w:r>
      <w:r w:rsidR="00FF59FB" w:rsidRPr="00F629CC">
        <w:rPr>
          <w:rFonts w:ascii="Times New Roman" w:hAnsi="Times New Roman" w:cs="Times New Roman"/>
          <w:sz w:val="28"/>
          <w:szCs w:val="28"/>
        </w:rPr>
        <w:t>,</w:t>
      </w:r>
      <w:r w:rsidR="00A856FB" w:rsidRPr="00F629CC">
        <w:rPr>
          <w:rFonts w:ascii="Times New Roman" w:hAnsi="Times New Roman" w:cs="Times New Roman"/>
          <w:sz w:val="28"/>
          <w:szCs w:val="28"/>
        </w:rPr>
        <w:t xml:space="preserve"> ma mette a disposizione materiale</w:t>
      </w:r>
      <w:r w:rsidR="00E16B7C" w:rsidRPr="00F629CC">
        <w:rPr>
          <w:rFonts w:ascii="Times New Roman" w:hAnsi="Times New Roman" w:cs="Times New Roman"/>
          <w:sz w:val="28"/>
          <w:szCs w:val="28"/>
        </w:rPr>
        <w:t>, di pregio,</w:t>
      </w:r>
      <w:r w:rsidR="00A856FB" w:rsidRPr="00F629CC">
        <w:rPr>
          <w:rFonts w:ascii="Times New Roman" w:hAnsi="Times New Roman" w:cs="Times New Roman"/>
          <w:sz w:val="28"/>
          <w:szCs w:val="28"/>
        </w:rPr>
        <w:t xml:space="preserve"> per una diversa impostazione </w:t>
      </w:r>
      <w:r w:rsidR="008C211B" w:rsidRPr="00F629CC">
        <w:rPr>
          <w:rFonts w:ascii="Times New Roman" w:hAnsi="Times New Roman" w:cs="Times New Roman"/>
          <w:sz w:val="28"/>
          <w:szCs w:val="28"/>
        </w:rPr>
        <w:t>dell’</w:t>
      </w:r>
      <w:r w:rsidR="00A856FB" w:rsidRPr="00F629CC">
        <w:rPr>
          <w:rFonts w:ascii="Times New Roman" w:hAnsi="Times New Roman" w:cs="Times New Roman"/>
          <w:sz w:val="28"/>
          <w:szCs w:val="28"/>
        </w:rPr>
        <w:t>approccio alle emozioni.</w:t>
      </w:r>
    </w:p>
    <w:p w14:paraId="1BF35F86" w14:textId="77777777" w:rsidR="00F629CC" w:rsidRPr="00F629CC" w:rsidRDefault="00F629CC" w:rsidP="00F629CC">
      <w:pPr>
        <w:pStyle w:val="Paragrafoelenco"/>
        <w:spacing w:after="0" w:line="240" w:lineRule="auto"/>
        <w:ind w:left="170"/>
        <w:jc w:val="both"/>
        <w:rPr>
          <w:rFonts w:ascii="Times New Roman" w:hAnsi="Times New Roman" w:cs="Times New Roman"/>
          <w:sz w:val="28"/>
          <w:szCs w:val="28"/>
        </w:rPr>
      </w:pPr>
    </w:p>
    <w:p w14:paraId="62A46AB3" w14:textId="77777777" w:rsidR="000E7549" w:rsidRPr="00F629CC" w:rsidRDefault="00BF2E84" w:rsidP="00F629CC">
      <w:pPr>
        <w:pStyle w:val="Paragrafoelenco"/>
        <w:numPr>
          <w:ilvl w:val="0"/>
          <w:numId w:val="6"/>
        </w:numPr>
        <w:spacing w:after="0" w:line="240" w:lineRule="auto"/>
        <w:jc w:val="both"/>
        <w:rPr>
          <w:rFonts w:ascii="Times New Roman" w:hAnsi="Times New Roman" w:cs="Times New Roman"/>
          <w:sz w:val="28"/>
          <w:szCs w:val="28"/>
        </w:rPr>
      </w:pPr>
      <w:r w:rsidRPr="00F629CC">
        <w:rPr>
          <w:rFonts w:ascii="Times New Roman" w:hAnsi="Times New Roman" w:cs="Times New Roman"/>
          <w:sz w:val="28"/>
          <w:szCs w:val="28"/>
        </w:rPr>
        <w:t>Vygotskij</w:t>
      </w:r>
      <w:r w:rsidR="00004A4A" w:rsidRPr="00F629CC">
        <w:rPr>
          <w:rFonts w:ascii="Times New Roman" w:hAnsi="Times New Roman" w:cs="Times New Roman"/>
          <w:sz w:val="28"/>
          <w:szCs w:val="28"/>
        </w:rPr>
        <w:t xml:space="preserve"> </w:t>
      </w:r>
      <w:r w:rsidR="00A856FB" w:rsidRPr="00F629CC">
        <w:rPr>
          <w:rFonts w:ascii="Times New Roman" w:hAnsi="Times New Roman" w:cs="Times New Roman"/>
          <w:sz w:val="28"/>
          <w:szCs w:val="28"/>
        </w:rPr>
        <w:t>rileva</w:t>
      </w:r>
      <w:r w:rsidR="00561CFD" w:rsidRPr="00F629CC">
        <w:rPr>
          <w:rFonts w:ascii="Times New Roman" w:hAnsi="Times New Roman" w:cs="Times New Roman"/>
          <w:sz w:val="28"/>
          <w:szCs w:val="28"/>
        </w:rPr>
        <w:t xml:space="preserve"> </w:t>
      </w:r>
      <w:r w:rsidR="0063476C" w:rsidRPr="00F629CC">
        <w:rPr>
          <w:rFonts w:ascii="Times New Roman" w:hAnsi="Times New Roman" w:cs="Times New Roman"/>
          <w:sz w:val="28"/>
          <w:szCs w:val="28"/>
        </w:rPr>
        <w:t>come</w:t>
      </w:r>
      <w:r w:rsidR="00546D30" w:rsidRPr="00F629CC">
        <w:rPr>
          <w:rFonts w:ascii="Times New Roman" w:hAnsi="Times New Roman" w:cs="Times New Roman"/>
          <w:sz w:val="28"/>
          <w:szCs w:val="28"/>
        </w:rPr>
        <w:t>,</w:t>
      </w:r>
      <w:r w:rsidR="001237D6" w:rsidRPr="00F629CC">
        <w:rPr>
          <w:rFonts w:ascii="Times New Roman" w:hAnsi="Times New Roman" w:cs="Times New Roman"/>
          <w:sz w:val="28"/>
          <w:szCs w:val="28"/>
        </w:rPr>
        <w:t xml:space="preserve"> la presunta novità della teoria</w:t>
      </w:r>
      <w:r w:rsidR="00561CFD" w:rsidRPr="00F629CC">
        <w:rPr>
          <w:rFonts w:ascii="Times New Roman" w:hAnsi="Times New Roman" w:cs="Times New Roman"/>
          <w:sz w:val="28"/>
          <w:szCs w:val="28"/>
        </w:rPr>
        <w:t xml:space="preserve"> sulle emozioni</w:t>
      </w:r>
      <w:r w:rsidR="001237D6" w:rsidRPr="00F629CC">
        <w:rPr>
          <w:rFonts w:ascii="Times New Roman" w:hAnsi="Times New Roman" w:cs="Times New Roman"/>
          <w:sz w:val="28"/>
          <w:szCs w:val="28"/>
        </w:rPr>
        <w:t xml:space="preserve"> di James</w:t>
      </w:r>
      <w:r w:rsidR="008F3F76" w:rsidRPr="00F629CC">
        <w:rPr>
          <w:rFonts w:ascii="Times New Roman" w:hAnsi="Times New Roman" w:cs="Times New Roman"/>
          <w:sz w:val="28"/>
          <w:szCs w:val="28"/>
        </w:rPr>
        <w:t>-</w:t>
      </w:r>
      <w:r w:rsidR="001237D6" w:rsidRPr="00F629CC">
        <w:rPr>
          <w:rFonts w:ascii="Times New Roman" w:hAnsi="Times New Roman" w:cs="Times New Roman"/>
          <w:sz w:val="28"/>
          <w:szCs w:val="28"/>
        </w:rPr>
        <w:t>Lang</w:t>
      </w:r>
      <w:r w:rsidR="0063476C" w:rsidRPr="00F629CC">
        <w:rPr>
          <w:rFonts w:ascii="Times New Roman" w:hAnsi="Times New Roman" w:cs="Times New Roman"/>
          <w:sz w:val="28"/>
          <w:szCs w:val="28"/>
        </w:rPr>
        <w:t>,</w:t>
      </w:r>
      <w:r w:rsidR="001237D6" w:rsidRPr="00F629CC">
        <w:rPr>
          <w:rFonts w:ascii="Times New Roman" w:hAnsi="Times New Roman" w:cs="Times New Roman"/>
          <w:sz w:val="28"/>
          <w:szCs w:val="28"/>
        </w:rPr>
        <w:t xml:space="preserve"> </w:t>
      </w:r>
      <w:r w:rsidR="00546D30" w:rsidRPr="00F629CC">
        <w:rPr>
          <w:rFonts w:ascii="Times New Roman" w:hAnsi="Times New Roman" w:cs="Times New Roman"/>
          <w:sz w:val="28"/>
          <w:szCs w:val="28"/>
        </w:rPr>
        <w:t>sia</w:t>
      </w:r>
      <w:r w:rsidR="001237D6" w:rsidRPr="00F629CC">
        <w:rPr>
          <w:rFonts w:ascii="Times New Roman" w:hAnsi="Times New Roman" w:cs="Times New Roman"/>
          <w:sz w:val="28"/>
          <w:szCs w:val="28"/>
        </w:rPr>
        <w:t xml:space="preserve"> del tutto apparente</w:t>
      </w:r>
      <w:r w:rsidR="00561CFD" w:rsidRPr="00F629CC">
        <w:rPr>
          <w:rFonts w:ascii="Times New Roman" w:hAnsi="Times New Roman" w:cs="Times New Roman"/>
          <w:sz w:val="28"/>
          <w:szCs w:val="28"/>
        </w:rPr>
        <w:t>,</w:t>
      </w:r>
      <w:r w:rsidR="001237D6" w:rsidRPr="00F629CC">
        <w:rPr>
          <w:rFonts w:ascii="Times New Roman" w:hAnsi="Times New Roman" w:cs="Times New Roman"/>
          <w:sz w:val="28"/>
          <w:szCs w:val="28"/>
        </w:rPr>
        <w:t xml:space="preserve"> poiché non fa altro che ripetere ciò che già diceva Cartesio trecento anni prima</w:t>
      </w:r>
      <w:r w:rsidR="00546D30" w:rsidRPr="00F629CC">
        <w:rPr>
          <w:rFonts w:ascii="Times New Roman" w:hAnsi="Times New Roman" w:cs="Times New Roman"/>
          <w:sz w:val="28"/>
          <w:szCs w:val="28"/>
        </w:rPr>
        <w:t>.</w:t>
      </w:r>
    </w:p>
    <w:p w14:paraId="589E38C1" w14:textId="77777777" w:rsidR="0097532A" w:rsidRPr="00F629CC" w:rsidRDefault="0097532A" w:rsidP="0093408C">
      <w:pPr>
        <w:spacing w:after="0" w:line="240" w:lineRule="auto"/>
        <w:ind w:firstLine="170"/>
        <w:jc w:val="both"/>
        <w:rPr>
          <w:rFonts w:ascii="Times New Roman" w:hAnsi="Times New Roman" w:cs="Times New Roman"/>
          <w:sz w:val="28"/>
          <w:szCs w:val="28"/>
        </w:rPr>
      </w:pPr>
    </w:p>
    <w:p w14:paraId="48F43B40" w14:textId="77777777" w:rsidR="0062027B" w:rsidRPr="00F629CC" w:rsidRDefault="00DA7158" w:rsidP="00890FFC">
      <w:pPr>
        <w:spacing w:after="0" w:line="240" w:lineRule="auto"/>
        <w:ind w:left="510" w:firstLine="170"/>
        <w:jc w:val="both"/>
        <w:rPr>
          <w:rFonts w:ascii="Times New Roman" w:hAnsi="Times New Roman" w:cs="Times New Roman"/>
          <w:sz w:val="28"/>
          <w:szCs w:val="28"/>
        </w:rPr>
      </w:pPr>
      <w:r>
        <w:rPr>
          <w:rFonts w:ascii="Times New Roman" w:hAnsi="Times New Roman" w:cs="Times New Roman"/>
          <w:sz w:val="28"/>
          <w:szCs w:val="28"/>
        </w:rPr>
        <w:t>“</w:t>
      </w:r>
      <w:r w:rsidR="0067667B" w:rsidRPr="00F629CC">
        <w:rPr>
          <w:rFonts w:ascii="Times New Roman" w:hAnsi="Times New Roman" w:cs="Times New Roman"/>
          <w:sz w:val="28"/>
          <w:szCs w:val="28"/>
        </w:rPr>
        <w:t xml:space="preserve">Questi diceva (Cartesio n.d.r.): “ Non si può vedere da nessuna parte così distintamente che nella maniera di interpretare le passioni, quanto sono grandi le insufficienze delle scienze che ci sono state trasmesse dagli Antichi”. Le teorie degli Antichi sulle passioni gli sembravano talmente povere e, per la maggior parte, talmente indecise, da vedersi “costretto a lasciare totalmente i cammini abituali per avvicinarsi alla verità con qualche certezza. E’ perché sono costretto, diceva, a scrivere come se avessi a che fare con un tema che prima di me </w:t>
      </w:r>
      <w:r w:rsidR="0067667B" w:rsidRPr="00F629CC">
        <w:rPr>
          <w:rFonts w:ascii="Times New Roman" w:hAnsi="Times New Roman" w:cs="Times New Roman"/>
          <w:sz w:val="28"/>
          <w:szCs w:val="28"/>
        </w:rPr>
        <w:lastRenderedPageBreak/>
        <w:t xml:space="preserve">nessuno aveva ancora sfiorato.” Tuttavia, il semplice studio storico, fatto a giusto titolo da Titchner, mostra evidentemente che il problema di Descartes, come quello di James e di Lange, erano già perfettamente conosciuto da Aristotele. </w:t>
      </w:r>
      <w:r w:rsidR="00E90AB8" w:rsidRPr="00F629CC">
        <w:rPr>
          <w:rFonts w:ascii="Times New Roman" w:hAnsi="Times New Roman" w:cs="Times New Roman"/>
          <w:sz w:val="28"/>
          <w:szCs w:val="28"/>
        </w:rPr>
        <w:t>Secondo il pensiero di Aristotele, i</w:t>
      </w:r>
      <w:r w:rsidR="0067667B" w:rsidRPr="00F629CC">
        <w:rPr>
          <w:rFonts w:ascii="Times New Roman" w:hAnsi="Times New Roman" w:cs="Times New Roman"/>
          <w:sz w:val="28"/>
          <w:szCs w:val="28"/>
        </w:rPr>
        <w:t>l rappresentante della filosofia speculativa, dice che la collera è aspirazione alla vendetta o qualcosa di simile. Il rappresentante della filosofia della natura dice che la collera è l’ebollizione del sangue che circonda il cuore. Quale tra questi due è il vero filosofo? Aristotele risponde che il vero filosofo è colui che unisce queste due tesi (…).</w:t>
      </w:r>
      <w:r w:rsidR="0097532A" w:rsidRPr="00F629CC">
        <w:rPr>
          <w:rFonts w:ascii="Times New Roman" w:hAnsi="Times New Roman" w:cs="Times New Roman"/>
          <w:sz w:val="28"/>
          <w:szCs w:val="28"/>
        </w:rPr>
        <w:t xml:space="preserve"> </w:t>
      </w:r>
      <w:r w:rsidR="0067667B" w:rsidRPr="00F629CC">
        <w:rPr>
          <w:rFonts w:ascii="Times New Roman" w:hAnsi="Times New Roman" w:cs="Times New Roman"/>
          <w:sz w:val="28"/>
          <w:szCs w:val="28"/>
        </w:rPr>
        <w:t xml:space="preserve">Gli autori della teoria organicista delle emozioni, hanno commesso un bell’errore a proposito dell’assoluta novità delle loro idee, questa teoria </w:t>
      </w:r>
      <w:r w:rsidR="009348C7" w:rsidRPr="00F629CC">
        <w:rPr>
          <w:rFonts w:ascii="Times New Roman" w:hAnsi="Times New Roman" w:cs="Times New Roman"/>
          <w:sz w:val="28"/>
          <w:szCs w:val="28"/>
        </w:rPr>
        <w:t xml:space="preserve">ha </w:t>
      </w:r>
      <w:r w:rsidR="0067667B" w:rsidRPr="00F629CC">
        <w:rPr>
          <w:rFonts w:ascii="Times New Roman" w:hAnsi="Times New Roman" w:cs="Times New Roman"/>
          <w:sz w:val="28"/>
          <w:szCs w:val="28"/>
        </w:rPr>
        <w:t>conservato fino ai nostri giorni, agli occhi dei loro adepti, il valore di una verità assoluta e autentica.</w:t>
      </w:r>
      <w:r w:rsidR="00E32B03" w:rsidRPr="00F629CC">
        <w:rPr>
          <w:rFonts w:ascii="Times New Roman" w:hAnsi="Times New Roman" w:cs="Times New Roman"/>
          <w:sz w:val="28"/>
          <w:szCs w:val="28"/>
        </w:rPr>
        <w:t xml:space="preserve"> </w:t>
      </w:r>
      <w:r w:rsidR="009348C7" w:rsidRPr="00F629CC">
        <w:rPr>
          <w:rFonts w:ascii="Times New Roman" w:hAnsi="Times New Roman" w:cs="Times New Roman"/>
          <w:sz w:val="28"/>
          <w:szCs w:val="28"/>
        </w:rPr>
        <w:t>(...)</w:t>
      </w:r>
      <w:r w:rsidR="0097532A" w:rsidRPr="00F629CC">
        <w:rPr>
          <w:rFonts w:ascii="Times New Roman" w:hAnsi="Times New Roman" w:cs="Times New Roman"/>
          <w:sz w:val="28"/>
          <w:szCs w:val="28"/>
        </w:rPr>
        <w:t xml:space="preserve"> </w:t>
      </w:r>
      <w:r w:rsidR="0067667B" w:rsidRPr="00F629CC">
        <w:rPr>
          <w:rFonts w:ascii="Times New Roman" w:hAnsi="Times New Roman" w:cs="Times New Roman"/>
          <w:sz w:val="28"/>
          <w:szCs w:val="28"/>
        </w:rPr>
        <w:t xml:space="preserve">Fin dall’inizio noi affermiamo: </w:t>
      </w:r>
      <w:r w:rsidR="00E90AB8" w:rsidRPr="00F629CC">
        <w:rPr>
          <w:rFonts w:ascii="Times New Roman" w:hAnsi="Times New Roman" w:cs="Times New Roman"/>
          <w:sz w:val="28"/>
          <w:szCs w:val="28"/>
        </w:rPr>
        <w:t>che la</w:t>
      </w:r>
      <w:r w:rsidR="0067667B" w:rsidRPr="00F629CC">
        <w:rPr>
          <w:rFonts w:ascii="Times New Roman" w:hAnsi="Times New Roman" w:cs="Times New Roman"/>
          <w:sz w:val="28"/>
          <w:szCs w:val="28"/>
        </w:rPr>
        <w:t xml:space="preserve"> teoria delle passioni, la teoria James-Lange deve essere riconosciuta piuttosto come un errore che come la verità.</w:t>
      </w:r>
      <w:r w:rsidR="004E740A" w:rsidRPr="00F629CC">
        <w:rPr>
          <w:rFonts w:ascii="Times New Roman" w:hAnsi="Times New Roman" w:cs="Times New Roman"/>
          <w:sz w:val="28"/>
          <w:szCs w:val="28"/>
        </w:rPr>
        <w:t>”</w:t>
      </w:r>
      <w:r w:rsidR="004E740A" w:rsidRPr="00F629CC">
        <w:rPr>
          <w:rStyle w:val="Rimandonotaapidipagina"/>
          <w:rFonts w:ascii="Times New Roman" w:hAnsi="Times New Roman" w:cs="Times New Roman"/>
          <w:sz w:val="28"/>
          <w:szCs w:val="28"/>
        </w:rPr>
        <w:footnoteReference w:id="1"/>
      </w:r>
      <w:r>
        <w:rPr>
          <w:rFonts w:ascii="Times New Roman" w:hAnsi="Times New Roman" w:cs="Times New Roman"/>
          <w:sz w:val="28"/>
          <w:szCs w:val="28"/>
        </w:rPr>
        <w:t>”</w:t>
      </w:r>
    </w:p>
    <w:p w14:paraId="5C91D8BF" w14:textId="77777777" w:rsidR="00890FFC" w:rsidRPr="00F629CC" w:rsidRDefault="00890FFC" w:rsidP="00890FFC">
      <w:pPr>
        <w:spacing w:after="0" w:line="240" w:lineRule="auto"/>
        <w:ind w:left="340" w:firstLine="170"/>
        <w:jc w:val="both"/>
        <w:rPr>
          <w:rFonts w:ascii="Times New Roman" w:hAnsi="Times New Roman" w:cs="Times New Roman"/>
          <w:sz w:val="28"/>
          <w:szCs w:val="28"/>
        </w:rPr>
      </w:pPr>
    </w:p>
    <w:p w14:paraId="6234F0B3" w14:textId="77777777" w:rsidR="00B74514" w:rsidRPr="00F629CC" w:rsidRDefault="004E740A" w:rsidP="0097532A">
      <w:pPr>
        <w:spacing w:after="0" w:line="240" w:lineRule="auto"/>
        <w:ind w:firstLine="170"/>
        <w:jc w:val="both"/>
        <w:rPr>
          <w:rFonts w:ascii="Times New Roman" w:hAnsi="Times New Roman" w:cs="Times New Roman"/>
          <w:sz w:val="28"/>
          <w:szCs w:val="28"/>
        </w:rPr>
      </w:pPr>
      <w:r w:rsidRPr="00F629CC">
        <w:rPr>
          <w:rFonts w:ascii="Times New Roman" w:hAnsi="Times New Roman" w:cs="Times New Roman"/>
          <w:sz w:val="28"/>
          <w:szCs w:val="28"/>
        </w:rPr>
        <w:t xml:space="preserve">Questo è il giudizio </w:t>
      </w:r>
      <w:r w:rsidR="00E90AB8" w:rsidRPr="00F629CC">
        <w:rPr>
          <w:rFonts w:ascii="Times New Roman" w:hAnsi="Times New Roman" w:cs="Times New Roman"/>
          <w:sz w:val="28"/>
          <w:szCs w:val="28"/>
        </w:rPr>
        <w:t>di</w:t>
      </w:r>
      <w:r w:rsidRPr="00F629CC">
        <w:rPr>
          <w:rFonts w:ascii="Times New Roman" w:hAnsi="Times New Roman" w:cs="Times New Roman"/>
          <w:sz w:val="28"/>
          <w:szCs w:val="28"/>
        </w:rPr>
        <w:t xml:space="preserve"> Vygotsk</w:t>
      </w:r>
      <w:r w:rsidR="00B74514" w:rsidRPr="00F629CC">
        <w:rPr>
          <w:rFonts w:ascii="Times New Roman" w:hAnsi="Times New Roman" w:cs="Times New Roman"/>
          <w:sz w:val="28"/>
          <w:szCs w:val="28"/>
        </w:rPr>
        <w:t>ij</w:t>
      </w:r>
      <w:r w:rsidR="00B01C95" w:rsidRPr="00F629CC">
        <w:rPr>
          <w:rFonts w:ascii="Times New Roman" w:hAnsi="Times New Roman" w:cs="Times New Roman"/>
          <w:sz w:val="28"/>
          <w:szCs w:val="28"/>
        </w:rPr>
        <w:t>. T</w:t>
      </w:r>
      <w:r w:rsidRPr="00F629CC">
        <w:rPr>
          <w:rFonts w:ascii="Times New Roman" w:hAnsi="Times New Roman" w:cs="Times New Roman"/>
          <w:sz w:val="28"/>
          <w:szCs w:val="28"/>
        </w:rPr>
        <w:t>utto</w:t>
      </w:r>
      <w:r w:rsidR="00B74514" w:rsidRPr="00F629CC">
        <w:rPr>
          <w:rFonts w:ascii="Times New Roman" w:hAnsi="Times New Roman" w:cs="Times New Roman"/>
          <w:sz w:val="28"/>
          <w:szCs w:val="28"/>
        </w:rPr>
        <w:t xml:space="preserve"> </w:t>
      </w:r>
      <w:r w:rsidRPr="00F629CC">
        <w:rPr>
          <w:rFonts w:ascii="Times New Roman" w:hAnsi="Times New Roman" w:cs="Times New Roman"/>
          <w:sz w:val="28"/>
          <w:szCs w:val="28"/>
        </w:rPr>
        <w:t xml:space="preserve">il lavoro </w:t>
      </w:r>
      <w:r w:rsidR="00E90AB8" w:rsidRPr="00F629CC">
        <w:rPr>
          <w:rFonts w:ascii="Times New Roman" w:hAnsi="Times New Roman" w:cs="Times New Roman"/>
          <w:sz w:val="28"/>
          <w:szCs w:val="28"/>
        </w:rPr>
        <w:t xml:space="preserve">della </w:t>
      </w:r>
      <w:r w:rsidR="00E90AB8" w:rsidRPr="00F629CC">
        <w:rPr>
          <w:rFonts w:ascii="Times New Roman" w:hAnsi="Times New Roman" w:cs="Times New Roman"/>
          <w:i/>
          <w:sz w:val="28"/>
          <w:szCs w:val="28"/>
        </w:rPr>
        <w:t>Teoria</w:t>
      </w:r>
      <w:r w:rsidR="00E90AB8" w:rsidRPr="00F629CC">
        <w:rPr>
          <w:rFonts w:ascii="Times New Roman" w:hAnsi="Times New Roman" w:cs="Times New Roman"/>
          <w:sz w:val="28"/>
          <w:szCs w:val="28"/>
        </w:rPr>
        <w:t xml:space="preserve"> </w:t>
      </w:r>
      <w:r w:rsidRPr="00F629CC">
        <w:rPr>
          <w:rFonts w:ascii="Times New Roman" w:hAnsi="Times New Roman" w:cs="Times New Roman"/>
          <w:sz w:val="28"/>
          <w:szCs w:val="28"/>
        </w:rPr>
        <w:t>si articola su que</w:t>
      </w:r>
      <w:r w:rsidR="00B74514" w:rsidRPr="00F629CC">
        <w:rPr>
          <w:rFonts w:ascii="Times New Roman" w:hAnsi="Times New Roman" w:cs="Times New Roman"/>
          <w:sz w:val="28"/>
          <w:szCs w:val="28"/>
        </w:rPr>
        <w:t>s</w:t>
      </w:r>
      <w:r w:rsidRPr="00F629CC">
        <w:rPr>
          <w:rFonts w:ascii="Times New Roman" w:hAnsi="Times New Roman" w:cs="Times New Roman"/>
          <w:sz w:val="28"/>
          <w:szCs w:val="28"/>
        </w:rPr>
        <w:t>ta critica e sui vari fraintendimenti che hanno dato una base ideologica</w:t>
      </w:r>
      <w:r w:rsidR="008F12A3" w:rsidRPr="00F629CC">
        <w:rPr>
          <w:rFonts w:ascii="Times New Roman" w:hAnsi="Times New Roman" w:cs="Times New Roman"/>
          <w:sz w:val="28"/>
          <w:szCs w:val="28"/>
        </w:rPr>
        <w:t xml:space="preserve"> alla </w:t>
      </w:r>
      <w:r w:rsidR="008F12A3" w:rsidRPr="00F629CC">
        <w:rPr>
          <w:rFonts w:ascii="Times New Roman" w:hAnsi="Times New Roman" w:cs="Times New Roman"/>
          <w:i/>
          <w:sz w:val="28"/>
          <w:szCs w:val="28"/>
        </w:rPr>
        <w:t xml:space="preserve">teoria </w:t>
      </w:r>
      <w:r w:rsidR="0097532A" w:rsidRPr="00F629CC">
        <w:rPr>
          <w:rFonts w:ascii="Times New Roman" w:hAnsi="Times New Roman" w:cs="Times New Roman"/>
          <w:i/>
          <w:sz w:val="28"/>
          <w:szCs w:val="28"/>
        </w:rPr>
        <w:t>organicistica (periferica)</w:t>
      </w:r>
      <w:r w:rsidR="008F12A3" w:rsidRPr="00F629CC">
        <w:rPr>
          <w:rFonts w:ascii="Times New Roman" w:hAnsi="Times New Roman" w:cs="Times New Roman"/>
          <w:sz w:val="28"/>
          <w:szCs w:val="28"/>
        </w:rPr>
        <w:t xml:space="preserve"> delle emozioni,</w:t>
      </w:r>
      <w:r w:rsidRPr="00F629CC">
        <w:rPr>
          <w:rFonts w:ascii="Times New Roman" w:hAnsi="Times New Roman" w:cs="Times New Roman"/>
          <w:sz w:val="28"/>
          <w:szCs w:val="28"/>
        </w:rPr>
        <w:t xml:space="preserve"> compreso</w:t>
      </w:r>
      <w:r w:rsidR="00B824B8" w:rsidRPr="00F629CC">
        <w:rPr>
          <w:rFonts w:ascii="Times New Roman" w:hAnsi="Times New Roman" w:cs="Times New Roman"/>
          <w:sz w:val="28"/>
          <w:szCs w:val="28"/>
        </w:rPr>
        <w:t xml:space="preserve"> </w:t>
      </w:r>
      <w:r w:rsidR="00E32B03" w:rsidRPr="00F629CC">
        <w:rPr>
          <w:rFonts w:ascii="Times New Roman" w:hAnsi="Times New Roman" w:cs="Times New Roman"/>
          <w:sz w:val="28"/>
          <w:szCs w:val="28"/>
        </w:rPr>
        <w:t>il</w:t>
      </w:r>
      <w:r w:rsidRPr="00F629CC">
        <w:rPr>
          <w:rFonts w:ascii="Times New Roman" w:hAnsi="Times New Roman" w:cs="Times New Roman"/>
          <w:sz w:val="28"/>
          <w:szCs w:val="28"/>
        </w:rPr>
        <w:t xml:space="preserve"> voler vedere in Spinoza un prosecutore del pensiero cartesiano, cosa questa</w:t>
      </w:r>
      <w:r w:rsidR="008F12A3" w:rsidRPr="00F629CC">
        <w:rPr>
          <w:rFonts w:ascii="Times New Roman" w:hAnsi="Times New Roman" w:cs="Times New Roman"/>
          <w:sz w:val="28"/>
          <w:szCs w:val="28"/>
        </w:rPr>
        <w:t>,</w:t>
      </w:r>
      <w:r w:rsidRPr="00F629CC">
        <w:rPr>
          <w:rFonts w:ascii="Times New Roman" w:hAnsi="Times New Roman" w:cs="Times New Roman"/>
          <w:sz w:val="28"/>
          <w:szCs w:val="28"/>
        </w:rPr>
        <w:t xml:space="preserve"> c</w:t>
      </w:r>
      <w:r w:rsidR="00B74514" w:rsidRPr="00F629CC">
        <w:rPr>
          <w:rFonts w:ascii="Times New Roman" w:hAnsi="Times New Roman" w:cs="Times New Roman"/>
          <w:sz w:val="28"/>
          <w:szCs w:val="28"/>
        </w:rPr>
        <w:t>h</w:t>
      </w:r>
      <w:r w:rsidRPr="00F629CC">
        <w:rPr>
          <w:rFonts w:ascii="Times New Roman" w:hAnsi="Times New Roman" w:cs="Times New Roman"/>
          <w:sz w:val="28"/>
          <w:szCs w:val="28"/>
        </w:rPr>
        <w:t xml:space="preserve">e Vygotskij </w:t>
      </w:r>
      <w:r w:rsidR="00CB3E76" w:rsidRPr="00F629CC">
        <w:rPr>
          <w:rFonts w:ascii="Times New Roman" w:hAnsi="Times New Roman" w:cs="Times New Roman"/>
          <w:sz w:val="28"/>
          <w:szCs w:val="28"/>
        </w:rPr>
        <w:t>confuta</w:t>
      </w:r>
      <w:r w:rsidRPr="00F629CC">
        <w:rPr>
          <w:rFonts w:ascii="Times New Roman" w:hAnsi="Times New Roman" w:cs="Times New Roman"/>
          <w:sz w:val="28"/>
          <w:szCs w:val="28"/>
        </w:rPr>
        <w:t xml:space="preserve"> analiticamente</w:t>
      </w:r>
      <w:r w:rsidR="00CB3E76" w:rsidRPr="00F629CC">
        <w:rPr>
          <w:rFonts w:ascii="Times New Roman" w:hAnsi="Times New Roman" w:cs="Times New Roman"/>
          <w:sz w:val="28"/>
          <w:szCs w:val="28"/>
        </w:rPr>
        <w:t>.</w:t>
      </w:r>
      <w:r w:rsidR="00E90AB8" w:rsidRPr="00F629CC">
        <w:rPr>
          <w:rFonts w:ascii="Times New Roman" w:hAnsi="Times New Roman" w:cs="Times New Roman"/>
          <w:sz w:val="28"/>
          <w:szCs w:val="28"/>
        </w:rPr>
        <w:t xml:space="preserve"> </w:t>
      </w:r>
      <w:r w:rsidR="00B74514" w:rsidRPr="00F629CC">
        <w:rPr>
          <w:rFonts w:ascii="Times New Roman" w:hAnsi="Times New Roman" w:cs="Times New Roman"/>
          <w:sz w:val="28"/>
          <w:szCs w:val="28"/>
        </w:rPr>
        <w:t xml:space="preserve">La sua critica </w:t>
      </w:r>
      <w:r w:rsidR="0097532A" w:rsidRPr="00F629CC">
        <w:rPr>
          <w:rFonts w:ascii="Times New Roman" w:hAnsi="Times New Roman" w:cs="Times New Roman"/>
          <w:sz w:val="28"/>
          <w:szCs w:val="28"/>
        </w:rPr>
        <w:t xml:space="preserve">a James-Lang, </w:t>
      </w:r>
      <w:r w:rsidR="00B74514" w:rsidRPr="00F629CC">
        <w:rPr>
          <w:rFonts w:ascii="Times New Roman" w:hAnsi="Times New Roman" w:cs="Times New Roman"/>
          <w:sz w:val="28"/>
          <w:szCs w:val="28"/>
        </w:rPr>
        <w:t>parte da basi scientifiche citando Cannon e</w:t>
      </w:r>
      <w:r w:rsidR="00FF59FB" w:rsidRPr="00F629CC">
        <w:rPr>
          <w:rFonts w:ascii="Times New Roman" w:hAnsi="Times New Roman" w:cs="Times New Roman"/>
          <w:sz w:val="28"/>
          <w:szCs w:val="28"/>
        </w:rPr>
        <w:t>,</w:t>
      </w:r>
      <w:r w:rsidR="00B74514" w:rsidRPr="00F629CC">
        <w:rPr>
          <w:rFonts w:ascii="Times New Roman" w:hAnsi="Times New Roman" w:cs="Times New Roman"/>
          <w:sz w:val="28"/>
          <w:szCs w:val="28"/>
        </w:rPr>
        <w:t xml:space="preserve"> l</w:t>
      </w:r>
      <w:r w:rsidR="00FF59FB" w:rsidRPr="00F629CC">
        <w:rPr>
          <w:rFonts w:ascii="Times New Roman" w:hAnsi="Times New Roman" w:cs="Times New Roman"/>
          <w:sz w:val="28"/>
          <w:szCs w:val="28"/>
        </w:rPr>
        <w:t>’</w:t>
      </w:r>
      <w:r w:rsidR="00004A4A" w:rsidRPr="00F629CC">
        <w:rPr>
          <w:rFonts w:ascii="Times New Roman" w:hAnsi="Times New Roman" w:cs="Times New Roman"/>
          <w:sz w:val="28"/>
          <w:szCs w:val="28"/>
        </w:rPr>
        <w:t xml:space="preserve">allora, </w:t>
      </w:r>
      <w:r w:rsidR="00B74514" w:rsidRPr="00F629CC">
        <w:rPr>
          <w:rFonts w:ascii="Times New Roman" w:hAnsi="Times New Roman" w:cs="Times New Roman"/>
          <w:sz w:val="28"/>
          <w:szCs w:val="28"/>
        </w:rPr>
        <w:t xml:space="preserve">sua </w:t>
      </w:r>
      <w:r w:rsidR="00890FFC" w:rsidRPr="00F629CC">
        <w:rPr>
          <w:rFonts w:ascii="Times New Roman" w:hAnsi="Times New Roman" w:cs="Times New Roman"/>
          <w:sz w:val="28"/>
          <w:szCs w:val="28"/>
        </w:rPr>
        <w:t xml:space="preserve">nuova </w:t>
      </w:r>
      <w:r w:rsidR="00B74514" w:rsidRPr="00F629CC">
        <w:rPr>
          <w:rFonts w:ascii="Times New Roman" w:hAnsi="Times New Roman" w:cs="Times New Roman"/>
          <w:i/>
          <w:sz w:val="28"/>
          <w:szCs w:val="28"/>
        </w:rPr>
        <w:t>teoria</w:t>
      </w:r>
      <w:r w:rsidR="00890FFC" w:rsidRPr="00F629CC">
        <w:rPr>
          <w:rFonts w:ascii="Times New Roman" w:hAnsi="Times New Roman" w:cs="Times New Roman"/>
          <w:i/>
          <w:sz w:val="28"/>
          <w:szCs w:val="28"/>
        </w:rPr>
        <w:t xml:space="preserve"> talamica</w:t>
      </w:r>
      <w:r w:rsidR="00004A4A" w:rsidRPr="00F629CC">
        <w:rPr>
          <w:rFonts w:ascii="Times New Roman" w:hAnsi="Times New Roman" w:cs="Times New Roman"/>
          <w:sz w:val="28"/>
          <w:szCs w:val="28"/>
        </w:rPr>
        <w:t xml:space="preserve"> delle emozioni</w:t>
      </w:r>
      <w:r w:rsidR="00B74514" w:rsidRPr="00F629CC">
        <w:rPr>
          <w:rFonts w:ascii="Times New Roman" w:hAnsi="Times New Roman" w:cs="Times New Roman"/>
          <w:sz w:val="28"/>
          <w:szCs w:val="28"/>
        </w:rPr>
        <w:t xml:space="preserve"> che, pur non cogliendo</w:t>
      </w:r>
      <w:r w:rsidR="00FA50B1" w:rsidRPr="00F629CC">
        <w:rPr>
          <w:rFonts w:ascii="Times New Roman" w:hAnsi="Times New Roman" w:cs="Times New Roman"/>
          <w:sz w:val="28"/>
          <w:szCs w:val="28"/>
        </w:rPr>
        <w:t xml:space="preserve"> anch’essa </w:t>
      </w:r>
      <w:r w:rsidR="00B74514" w:rsidRPr="00F629CC">
        <w:rPr>
          <w:rFonts w:ascii="Times New Roman" w:hAnsi="Times New Roman" w:cs="Times New Roman"/>
          <w:sz w:val="28"/>
          <w:szCs w:val="28"/>
        </w:rPr>
        <w:t>appieno</w:t>
      </w:r>
      <w:r w:rsidR="00E32B03" w:rsidRPr="00F629CC">
        <w:rPr>
          <w:rFonts w:ascii="Times New Roman" w:hAnsi="Times New Roman" w:cs="Times New Roman"/>
          <w:sz w:val="28"/>
          <w:szCs w:val="28"/>
        </w:rPr>
        <w:t>, secondo Vygotskij,</w:t>
      </w:r>
      <w:r w:rsidR="00B74514" w:rsidRPr="00F629CC">
        <w:rPr>
          <w:rFonts w:ascii="Times New Roman" w:hAnsi="Times New Roman" w:cs="Times New Roman"/>
          <w:sz w:val="28"/>
          <w:szCs w:val="28"/>
        </w:rPr>
        <w:t xml:space="preserve"> </w:t>
      </w:r>
      <w:r w:rsidR="00FA50B1" w:rsidRPr="00F629CC">
        <w:rPr>
          <w:rFonts w:ascii="Times New Roman" w:hAnsi="Times New Roman" w:cs="Times New Roman"/>
          <w:sz w:val="28"/>
          <w:szCs w:val="28"/>
        </w:rPr>
        <w:t>la problematica delle emozioni,</w:t>
      </w:r>
      <w:r w:rsidR="00B74514" w:rsidRPr="00F629CC">
        <w:rPr>
          <w:rFonts w:ascii="Times New Roman" w:hAnsi="Times New Roman" w:cs="Times New Roman"/>
          <w:sz w:val="28"/>
          <w:szCs w:val="28"/>
        </w:rPr>
        <w:t xml:space="preserve"> </w:t>
      </w:r>
      <w:r w:rsidR="00C6703C" w:rsidRPr="00F629CC">
        <w:rPr>
          <w:rFonts w:ascii="Times New Roman" w:hAnsi="Times New Roman" w:cs="Times New Roman"/>
          <w:sz w:val="28"/>
          <w:szCs w:val="28"/>
        </w:rPr>
        <w:t xml:space="preserve">era </w:t>
      </w:r>
      <w:r w:rsidR="00B74514" w:rsidRPr="00F629CC">
        <w:rPr>
          <w:rFonts w:ascii="Times New Roman" w:hAnsi="Times New Roman" w:cs="Times New Roman"/>
          <w:sz w:val="28"/>
          <w:szCs w:val="28"/>
        </w:rPr>
        <w:t>sicuramente più adeguata a descriverl</w:t>
      </w:r>
      <w:r w:rsidR="00890FFC" w:rsidRPr="00F629CC">
        <w:rPr>
          <w:rFonts w:ascii="Times New Roman" w:hAnsi="Times New Roman" w:cs="Times New Roman"/>
          <w:sz w:val="28"/>
          <w:szCs w:val="28"/>
        </w:rPr>
        <w:t>a e rappresentarla</w:t>
      </w:r>
      <w:r w:rsidR="00B74514" w:rsidRPr="00F629CC">
        <w:rPr>
          <w:rFonts w:ascii="Times New Roman" w:hAnsi="Times New Roman" w:cs="Times New Roman"/>
          <w:sz w:val="28"/>
          <w:szCs w:val="28"/>
        </w:rPr>
        <w:t>.</w:t>
      </w:r>
    </w:p>
    <w:p w14:paraId="2402F0A6" w14:textId="77777777" w:rsidR="0097532A" w:rsidRPr="00F629CC" w:rsidRDefault="0097532A" w:rsidP="0097532A">
      <w:pPr>
        <w:spacing w:after="0" w:line="240" w:lineRule="auto"/>
        <w:ind w:firstLine="170"/>
        <w:jc w:val="both"/>
        <w:rPr>
          <w:rFonts w:ascii="Times New Roman" w:hAnsi="Times New Roman" w:cs="Times New Roman"/>
          <w:sz w:val="28"/>
          <w:szCs w:val="28"/>
        </w:rPr>
      </w:pPr>
    </w:p>
    <w:p w14:paraId="1FD6E02E" w14:textId="77777777" w:rsidR="00B74514" w:rsidRPr="00F629CC" w:rsidRDefault="00DA7158" w:rsidP="00890FFC">
      <w:pPr>
        <w:spacing w:after="0" w:line="240" w:lineRule="auto"/>
        <w:ind w:left="708" w:firstLine="170"/>
        <w:jc w:val="both"/>
        <w:rPr>
          <w:rFonts w:ascii="Times New Roman" w:hAnsi="Times New Roman" w:cs="Times New Roman"/>
          <w:sz w:val="28"/>
          <w:szCs w:val="28"/>
        </w:rPr>
      </w:pPr>
      <w:r>
        <w:rPr>
          <w:rFonts w:ascii="Times New Roman" w:hAnsi="Times New Roman" w:cs="Times New Roman"/>
          <w:sz w:val="28"/>
          <w:szCs w:val="28"/>
        </w:rPr>
        <w:t>“</w:t>
      </w:r>
      <w:r w:rsidR="00B74514" w:rsidRPr="00F629CC">
        <w:rPr>
          <w:rFonts w:ascii="Times New Roman" w:hAnsi="Times New Roman" w:cs="Times New Roman"/>
          <w:sz w:val="28"/>
          <w:szCs w:val="28"/>
        </w:rPr>
        <w:t>L’illusione dell</w:t>
      </w:r>
      <w:r w:rsidR="00C7106B" w:rsidRPr="00F629CC">
        <w:rPr>
          <w:rFonts w:ascii="Times New Roman" w:hAnsi="Times New Roman" w:cs="Times New Roman"/>
          <w:sz w:val="28"/>
          <w:szCs w:val="28"/>
        </w:rPr>
        <w:t>’</w:t>
      </w:r>
      <w:r w:rsidR="00B74514" w:rsidRPr="00F629CC">
        <w:rPr>
          <w:rFonts w:ascii="Times New Roman" w:hAnsi="Times New Roman" w:cs="Times New Roman"/>
          <w:sz w:val="28"/>
          <w:szCs w:val="28"/>
        </w:rPr>
        <w:t>invulnerabilità della teoria James-Lange e dell</w:t>
      </w:r>
      <w:r w:rsidR="00C7106B" w:rsidRPr="00F629CC">
        <w:rPr>
          <w:rFonts w:ascii="Times New Roman" w:hAnsi="Times New Roman" w:cs="Times New Roman"/>
          <w:sz w:val="28"/>
          <w:szCs w:val="28"/>
        </w:rPr>
        <w:t>’</w:t>
      </w:r>
      <w:r w:rsidR="00B74514" w:rsidRPr="00F629CC">
        <w:rPr>
          <w:rFonts w:ascii="Times New Roman" w:hAnsi="Times New Roman" w:cs="Times New Roman"/>
          <w:sz w:val="28"/>
          <w:szCs w:val="28"/>
        </w:rPr>
        <w:t xml:space="preserve">impermeabilità alla critica, come pura illusione, è perniciosa dall’inizio perché non permette di vedere le cose sotto la loro vera luce. Una prova notevole </w:t>
      </w:r>
      <w:r w:rsidR="00C7106B" w:rsidRPr="00F629CC">
        <w:rPr>
          <w:rFonts w:ascii="Times New Roman" w:hAnsi="Times New Roman" w:cs="Times New Roman"/>
          <w:sz w:val="28"/>
          <w:szCs w:val="28"/>
        </w:rPr>
        <w:t xml:space="preserve">è, </w:t>
      </w:r>
      <w:r w:rsidR="00B74514" w:rsidRPr="00F629CC">
        <w:rPr>
          <w:rFonts w:ascii="Times New Roman" w:hAnsi="Times New Roman" w:cs="Times New Roman"/>
          <w:sz w:val="28"/>
          <w:szCs w:val="28"/>
        </w:rPr>
        <w:t>il fatto che</w:t>
      </w:r>
      <w:r w:rsidR="00C7106B" w:rsidRPr="00F629CC">
        <w:rPr>
          <w:rFonts w:ascii="Times New Roman" w:hAnsi="Times New Roman" w:cs="Times New Roman"/>
          <w:sz w:val="28"/>
          <w:szCs w:val="28"/>
        </w:rPr>
        <w:t>,</w:t>
      </w:r>
      <w:r w:rsidR="00B74514" w:rsidRPr="00F629CC">
        <w:rPr>
          <w:rFonts w:ascii="Times New Roman" w:hAnsi="Times New Roman" w:cs="Times New Roman"/>
          <w:sz w:val="28"/>
          <w:szCs w:val="28"/>
        </w:rPr>
        <w:t xml:space="preserve"> una serie di nuove ricerche che nel caso di un esame obiettivo e attento, portano un colpo schiacciante alla teoria analizzata, è percepita dagli adepti di questa dottrina, come una nuova prova della sua forza. Può servire da esempio di un simile errore la sorte dei primi lavori sperimentali di W.Cannon , che sottomise a uno studio sperimentale sistematico il problema delle modificazioni organiche che sopravvengono dopo gli stati emozionali. Queste ricerche, tradotte in russo contengono in fondo una critica opprimente della teoria organicista delle emozioni. Tuttavia, esse furono percepite e capite dal nostro pensiero scientifico come una prova assolutamente incontestabile della sua giustezza.</w:t>
      </w:r>
      <w:r w:rsidR="00C7106B" w:rsidRPr="00F629CC">
        <w:rPr>
          <w:rStyle w:val="Rimandonotaapidipagina"/>
          <w:rFonts w:ascii="Times New Roman" w:hAnsi="Times New Roman" w:cs="Times New Roman"/>
          <w:sz w:val="28"/>
          <w:szCs w:val="28"/>
        </w:rPr>
        <w:footnoteReference w:id="2"/>
      </w:r>
      <w:r>
        <w:rPr>
          <w:rFonts w:ascii="Times New Roman" w:hAnsi="Times New Roman" w:cs="Times New Roman"/>
          <w:sz w:val="28"/>
          <w:szCs w:val="28"/>
        </w:rPr>
        <w:t>”</w:t>
      </w:r>
    </w:p>
    <w:p w14:paraId="11631051" w14:textId="77777777" w:rsidR="0097532A" w:rsidRPr="00F629CC" w:rsidRDefault="0097532A" w:rsidP="00890FFC">
      <w:pPr>
        <w:spacing w:after="0" w:line="240" w:lineRule="auto"/>
        <w:ind w:left="708" w:firstLine="170"/>
        <w:jc w:val="both"/>
        <w:rPr>
          <w:rFonts w:ascii="Times New Roman" w:hAnsi="Times New Roman" w:cs="Times New Roman"/>
          <w:sz w:val="28"/>
          <w:szCs w:val="28"/>
        </w:rPr>
      </w:pPr>
    </w:p>
    <w:p w14:paraId="2075B178" w14:textId="77777777" w:rsidR="00ED6ADC" w:rsidRPr="00F629CC" w:rsidRDefault="00E90AB8" w:rsidP="00B74514">
      <w:pPr>
        <w:spacing w:after="0" w:line="240" w:lineRule="auto"/>
        <w:ind w:firstLine="170"/>
        <w:jc w:val="both"/>
        <w:rPr>
          <w:rFonts w:ascii="Times New Roman" w:hAnsi="Times New Roman" w:cs="Times New Roman"/>
          <w:sz w:val="28"/>
          <w:szCs w:val="28"/>
        </w:rPr>
      </w:pPr>
      <w:r w:rsidRPr="00F629CC">
        <w:rPr>
          <w:rFonts w:ascii="Times New Roman" w:hAnsi="Times New Roman" w:cs="Times New Roman"/>
          <w:sz w:val="28"/>
          <w:szCs w:val="28"/>
        </w:rPr>
        <w:t>L</w:t>
      </w:r>
      <w:r w:rsidR="002D0A19" w:rsidRPr="00F629CC">
        <w:rPr>
          <w:rFonts w:ascii="Times New Roman" w:hAnsi="Times New Roman" w:cs="Times New Roman"/>
          <w:sz w:val="28"/>
          <w:szCs w:val="28"/>
        </w:rPr>
        <w:t>a critic</w:t>
      </w:r>
      <w:r w:rsidR="00CB3E76" w:rsidRPr="00F629CC">
        <w:rPr>
          <w:rFonts w:ascii="Times New Roman" w:hAnsi="Times New Roman" w:cs="Times New Roman"/>
          <w:sz w:val="28"/>
          <w:szCs w:val="28"/>
        </w:rPr>
        <w:t>a</w:t>
      </w:r>
      <w:r w:rsidR="002D0A19" w:rsidRPr="00F629CC">
        <w:rPr>
          <w:rFonts w:ascii="Times New Roman" w:hAnsi="Times New Roman" w:cs="Times New Roman"/>
          <w:sz w:val="28"/>
          <w:szCs w:val="28"/>
        </w:rPr>
        <w:t xml:space="preserve"> di Vygotskij</w:t>
      </w:r>
      <w:r w:rsidR="00E32B03" w:rsidRPr="00F629CC">
        <w:rPr>
          <w:rFonts w:ascii="Times New Roman" w:hAnsi="Times New Roman" w:cs="Times New Roman"/>
          <w:sz w:val="28"/>
          <w:szCs w:val="28"/>
        </w:rPr>
        <w:t xml:space="preserve"> è specifica, </w:t>
      </w:r>
      <w:r w:rsidR="002D0A19" w:rsidRPr="00F629CC">
        <w:rPr>
          <w:rFonts w:ascii="Times New Roman" w:hAnsi="Times New Roman" w:cs="Times New Roman"/>
          <w:sz w:val="28"/>
          <w:szCs w:val="28"/>
        </w:rPr>
        <w:t>nel merito dei vari esperimenti</w:t>
      </w:r>
      <w:r w:rsidR="00CB3E76" w:rsidRPr="00F629CC">
        <w:rPr>
          <w:rFonts w:ascii="Times New Roman" w:hAnsi="Times New Roman" w:cs="Times New Roman"/>
          <w:sz w:val="28"/>
          <w:szCs w:val="28"/>
        </w:rPr>
        <w:t>,</w:t>
      </w:r>
      <w:r w:rsidR="002D0A19" w:rsidRPr="00F629CC">
        <w:rPr>
          <w:rFonts w:ascii="Times New Roman" w:hAnsi="Times New Roman" w:cs="Times New Roman"/>
          <w:sz w:val="28"/>
          <w:szCs w:val="28"/>
        </w:rPr>
        <w:t xml:space="preserve"> della loro interpretazione, forte, probabilmente, anche dei corsi di medicina che aveva affrontato assieme al</w:t>
      </w:r>
      <w:r w:rsidR="00CB3E76" w:rsidRPr="00F629CC">
        <w:rPr>
          <w:rFonts w:ascii="Times New Roman" w:hAnsi="Times New Roman" w:cs="Times New Roman"/>
          <w:sz w:val="28"/>
          <w:szCs w:val="28"/>
        </w:rPr>
        <w:t>l’</w:t>
      </w:r>
      <w:r w:rsidR="002D0A19" w:rsidRPr="00F629CC">
        <w:rPr>
          <w:rFonts w:ascii="Times New Roman" w:hAnsi="Times New Roman" w:cs="Times New Roman"/>
          <w:sz w:val="28"/>
          <w:szCs w:val="28"/>
        </w:rPr>
        <w:t>amico Lurija</w:t>
      </w:r>
      <w:r w:rsidR="008F3F76" w:rsidRPr="00F629CC">
        <w:rPr>
          <w:rFonts w:ascii="Times New Roman" w:hAnsi="Times New Roman" w:cs="Times New Roman"/>
          <w:sz w:val="28"/>
          <w:szCs w:val="28"/>
        </w:rPr>
        <w:t xml:space="preserve"> </w:t>
      </w:r>
      <w:r w:rsidR="002D0A19" w:rsidRPr="00F629CC">
        <w:rPr>
          <w:rFonts w:ascii="Times New Roman" w:hAnsi="Times New Roman" w:cs="Times New Roman"/>
          <w:sz w:val="28"/>
          <w:szCs w:val="28"/>
        </w:rPr>
        <w:t>-</w:t>
      </w:r>
      <w:r w:rsidR="00F629CC">
        <w:rPr>
          <w:rFonts w:ascii="Times New Roman" w:hAnsi="Times New Roman" w:cs="Times New Roman"/>
          <w:sz w:val="28"/>
          <w:szCs w:val="28"/>
        </w:rPr>
        <w:t xml:space="preserve"> </w:t>
      </w:r>
      <w:r w:rsidR="002D0A19" w:rsidRPr="00F629CC">
        <w:rPr>
          <w:rFonts w:ascii="Times New Roman" w:hAnsi="Times New Roman" w:cs="Times New Roman"/>
          <w:sz w:val="28"/>
          <w:szCs w:val="28"/>
        </w:rPr>
        <w:t>loro docenti gli affrontavano come studenti</w:t>
      </w:r>
      <w:r w:rsidR="00F629CC">
        <w:rPr>
          <w:rFonts w:ascii="Times New Roman" w:hAnsi="Times New Roman" w:cs="Times New Roman"/>
          <w:sz w:val="28"/>
          <w:szCs w:val="28"/>
        </w:rPr>
        <w:t xml:space="preserve"> </w:t>
      </w:r>
      <w:r w:rsidR="002D0A19" w:rsidRPr="00F629CC">
        <w:rPr>
          <w:rFonts w:ascii="Times New Roman" w:hAnsi="Times New Roman" w:cs="Times New Roman"/>
          <w:sz w:val="28"/>
          <w:szCs w:val="28"/>
        </w:rPr>
        <w:t xml:space="preserve">- </w:t>
      </w:r>
      <w:r w:rsidR="002D0A19" w:rsidRPr="00F629CC">
        <w:rPr>
          <w:rFonts w:ascii="Times New Roman" w:hAnsi="Times New Roman" w:cs="Times New Roman"/>
          <w:sz w:val="28"/>
          <w:szCs w:val="28"/>
        </w:rPr>
        <w:lastRenderedPageBreak/>
        <w:t xml:space="preserve">proprio per </w:t>
      </w:r>
      <w:r w:rsidR="00CB3E76" w:rsidRPr="00F629CC">
        <w:rPr>
          <w:rFonts w:ascii="Times New Roman" w:hAnsi="Times New Roman" w:cs="Times New Roman"/>
          <w:sz w:val="28"/>
          <w:szCs w:val="28"/>
        </w:rPr>
        <w:t>conoscere</w:t>
      </w:r>
      <w:r w:rsidR="002D0A19" w:rsidRPr="00F629CC">
        <w:rPr>
          <w:rFonts w:ascii="Times New Roman" w:hAnsi="Times New Roman" w:cs="Times New Roman"/>
          <w:sz w:val="28"/>
          <w:szCs w:val="28"/>
        </w:rPr>
        <w:t xml:space="preserve"> le basi neurologiche di ciò che </w:t>
      </w:r>
      <w:r w:rsidR="008F3F76" w:rsidRPr="00F629CC">
        <w:rPr>
          <w:rFonts w:ascii="Times New Roman" w:hAnsi="Times New Roman" w:cs="Times New Roman"/>
          <w:sz w:val="28"/>
          <w:szCs w:val="28"/>
        </w:rPr>
        <w:t>sperimentavano</w:t>
      </w:r>
      <w:r w:rsidR="002D0A19" w:rsidRPr="00F629CC">
        <w:rPr>
          <w:rFonts w:ascii="Times New Roman" w:hAnsi="Times New Roman" w:cs="Times New Roman"/>
          <w:sz w:val="28"/>
          <w:szCs w:val="28"/>
        </w:rPr>
        <w:t xml:space="preserve"> in psicologia.</w:t>
      </w:r>
      <w:r w:rsidR="00926906" w:rsidRPr="00F629CC">
        <w:rPr>
          <w:rStyle w:val="Rimandonotaapidipagina"/>
          <w:rFonts w:ascii="Times New Roman" w:hAnsi="Times New Roman" w:cs="Times New Roman"/>
          <w:sz w:val="28"/>
          <w:szCs w:val="28"/>
        </w:rPr>
        <w:footnoteReference w:id="3"/>
      </w:r>
      <w:r w:rsidRPr="00F629CC">
        <w:rPr>
          <w:rFonts w:ascii="Times New Roman" w:hAnsi="Times New Roman" w:cs="Times New Roman"/>
          <w:sz w:val="28"/>
          <w:szCs w:val="28"/>
        </w:rPr>
        <w:t xml:space="preserve"> </w:t>
      </w:r>
      <w:r w:rsidR="00371760" w:rsidRPr="00F629CC">
        <w:rPr>
          <w:rFonts w:ascii="Times New Roman" w:hAnsi="Times New Roman" w:cs="Times New Roman"/>
          <w:sz w:val="28"/>
          <w:szCs w:val="28"/>
        </w:rPr>
        <w:t>La</w:t>
      </w:r>
      <w:r w:rsidR="00B01C95" w:rsidRPr="00F629CC">
        <w:rPr>
          <w:rFonts w:ascii="Times New Roman" w:hAnsi="Times New Roman" w:cs="Times New Roman"/>
          <w:sz w:val="28"/>
          <w:szCs w:val="28"/>
        </w:rPr>
        <w:t xml:space="preserve"> forza critica </w:t>
      </w:r>
      <w:r w:rsidR="00C6703C" w:rsidRPr="00F629CC">
        <w:rPr>
          <w:rFonts w:ascii="Times New Roman" w:hAnsi="Times New Roman" w:cs="Times New Roman"/>
          <w:sz w:val="28"/>
          <w:szCs w:val="28"/>
        </w:rPr>
        <w:t>si fonda</w:t>
      </w:r>
      <w:r w:rsidR="00B01C95" w:rsidRPr="00F629CC">
        <w:rPr>
          <w:rFonts w:ascii="Times New Roman" w:hAnsi="Times New Roman" w:cs="Times New Roman"/>
          <w:sz w:val="28"/>
          <w:szCs w:val="28"/>
        </w:rPr>
        <w:t xml:space="preserve"> </w:t>
      </w:r>
      <w:r w:rsidRPr="00F629CC">
        <w:rPr>
          <w:rFonts w:ascii="Times New Roman" w:hAnsi="Times New Roman" w:cs="Times New Roman"/>
          <w:sz w:val="28"/>
          <w:szCs w:val="28"/>
        </w:rPr>
        <w:t xml:space="preserve">anche </w:t>
      </w:r>
      <w:r w:rsidR="0097532A" w:rsidRPr="00F629CC">
        <w:rPr>
          <w:rFonts w:ascii="Times New Roman" w:hAnsi="Times New Roman" w:cs="Times New Roman"/>
          <w:sz w:val="28"/>
          <w:szCs w:val="28"/>
        </w:rPr>
        <w:t>s</w:t>
      </w:r>
      <w:r w:rsidR="00C6703C" w:rsidRPr="00F629CC">
        <w:rPr>
          <w:rFonts w:ascii="Times New Roman" w:hAnsi="Times New Roman" w:cs="Times New Roman"/>
          <w:sz w:val="28"/>
          <w:szCs w:val="28"/>
        </w:rPr>
        <w:t>ulla</w:t>
      </w:r>
      <w:r w:rsidR="00B01C95" w:rsidRPr="00F629CC">
        <w:rPr>
          <w:rFonts w:ascii="Times New Roman" w:hAnsi="Times New Roman" w:cs="Times New Roman"/>
          <w:sz w:val="28"/>
          <w:szCs w:val="28"/>
        </w:rPr>
        <w:t xml:space="preserve"> conoscenza del pensiero di Spinoza derivant</w:t>
      </w:r>
      <w:r w:rsidR="00342A64" w:rsidRPr="00F629CC">
        <w:rPr>
          <w:rFonts w:ascii="Times New Roman" w:hAnsi="Times New Roman" w:cs="Times New Roman"/>
          <w:sz w:val="28"/>
          <w:szCs w:val="28"/>
        </w:rPr>
        <w:t>e</w:t>
      </w:r>
      <w:r w:rsidR="00B01C95" w:rsidRPr="00F629CC">
        <w:rPr>
          <w:rFonts w:ascii="Times New Roman" w:hAnsi="Times New Roman" w:cs="Times New Roman"/>
          <w:sz w:val="28"/>
          <w:szCs w:val="28"/>
        </w:rPr>
        <w:t xml:space="preserve"> dalla passione per la filosofia e dal</w:t>
      </w:r>
      <w:r w:rsidR="00342A64" w:rsidRPr="00F629CC">
        <w:rPr>
          <w:rFonts w:ascii="Times New Roman" w:hAnsi="Times New Roman" w:cs="Times New Roman"/>
          <w:sz w:val="28"/>
          <w:szCs w:val="28"/>
        </w:rPr>
        <w:t xml:space="preserve"> fatto</w:t>
      </w:r>
      <w:r w:rsidR="001E130A" w:rsidRPr="00F629CC">
        <w:rPr>
          <w:rFonts w:ascii="Times New Roman" w:hAnsi="Times New Roman" w:cs="Times New Roman"/>
          <w:sz w:val="28"/>
          <w:szCs w:val="28"/>
        </w:rPr>
        <w:t xml:space="preserve"> che la</w:t>
      </w:r>
      <w:r w:rsidR="00B01C95" w:rsidRPr="00F629CC">
        <w:rPr>
          <w:rFonts w:ascii="Times New Roman" w:hAnsi="Times New Roman" w:cs="Times New Roman"/>
          <w:sz w:val="28"/>
          <w:szCs w:val="28"/>
        </w:rPr>
        <w:t xml:space="preserve"> sorella, </w:t>
      </w:r>
      <w:r w:rsidR="00342A64" w:rsidRPr="00F629CC">
        <w:rPr>
          <w:rFonts w:ascii="Times New Roman" w:hAnsi="Times New Roman" w:cs="Times New Roman"/>
          <w:sz w:val="28"/>
          <w:szCs w:val="28"/>
        </w:rPr>
        <w:t xml:space="preserve">su questo </w:t>
      </w:r>
      <w:r w:rsidR="0097532A" w:rsidRPr="00F629CC">
        <w:rPr>
          <w:rFonts w:ascii="Times New Roman" w:hAnsi="Times New Roman" w:cs="Times New Roman"/>
          <w:sz w:val="28"/>
          <w:szCs w:val="28"/>
        </w:rPr>
        <w:t>filosofo</w:t>
      </w:r>
      <w:r w:rsidR="00342A64" w:rsidRPr="00F629CC">
        <w:rPr>
          <w:rFonts w:ascii="Times New Roman" w:hAnsi="Times New Roman" w:cs="Times New Roman"/>
          <w:sz w:val="28"/>
          <w:szCs w:val="28"/>
        </w:rPr>
        <w:t xml:space="preserve">, </w:t>
      </w:r>
      <w:r w:rsidR="00B01C95" w:rsidRPr="00F629CC">
        <w:rPr>
          <w:rFonts w:ascii="Times New Roman" w:hAnsi="Times New Roman" w:cs="Times New Roman"/>
          <w:sz w:val="28"/>
          <w:szCs w:val="28"/>
        </w:rPr>
        <w:t>aveva fatto la tesi di laurea</w:t>
      </w:r>
      <w:r w:rsidR="00342A64" w:rsidRPr="00F629CC">
        <w:rPr>
          <w:rFonts w:ascii="Times New Roman" w:hAnsi="Times New Roman" w:cs="Times New Roman"/>
          <w:sz w:val="28"/>
          <w:szCs w:val="28"/>
        </w:rPr>
        <w:t>.</w:t>
      </w:r>
      <w:r w:rsidR="00342A64" w:rsidRPr="00F629CC">
        <w:rPr>
          <w:rStyle w:val="Rimandonotaapidipagina"/>
          <w:rFonts w:ascii="Times New Roman" w:hAnsi="Times New Roman" w:cs="Times New Roman"/>
          <w:sz w:val="28"/>
          <w:szCs w:val="28"/>
        </w:rPr>
        <w:footnoteReference w:id="4"/>
      </w:r>
      <w:r w:rsidRPr="00F629CC">
        <w:rPr>
          <w:rFonts w:ascii="Times New Roman" w:hAnsi="Times New Roman" w:cs="Times New Roman"/>
          <w:sz w:val="28"/>
          <w:szCs w:val="28"/>
        </w:rPr>
        <w:t xml:space="preserve"> </w:t>
      </w:r>
      <w:r w:rsidR="00ED6ADC" w:rsidRPr="00F629CC">
        <w:rPr>
          <w:rFonts w:ascii="Times New Roman" w:hAnsi="Times New Roman" w:cs="Times New Roman"/>
          <w:sz w:val="28"/>
          <w:szCs w:val="28"/>
        </w:rPr>
        <w:t>Scrive Daniela Steila.</w:t>
      </w:r>
    </w:p>
    <w:p w14:paraId="5E260B5A" w14:textId="77777777" w:rsidR="007823E6" w:rsidRPr="00F629CC" w:rsidRDefault="007823E6" w:rsidP="00B74514">
      <w:pPr>
        <w:spacing w:after="0" w:line="240" w:lineRule="auto"/>
        <w:ind w:firstLine="170"/>
        <w:jc w:val="both"/>
        <w:rPr>
          <w:rFonts w:ascii="Times New Roman" w:hAnsi="Times New Roman" w:cs="Times New Roman"/>
          <w:sz w:val="28"/>
          <w:szCs w:val="28"/>
        </w:rPr>
      </w:pPr>
    </w:p>
    <w:p w14:paraId="748E75D3" w14:textId="77777777" w:rsidR="00ED6ADC" w:rsidRPr="00F629CC" w:rsidRDefault="00DA7158" w:rsidP="007823E6">
      <w:pPr>
        <w:spacing w:after="0" w:line="240" w:lineRule="auto"/>
        <w:ind w:left="708" w:firstLine="170"/>
        <w:jc w:val="both"/>
        <w:rPr>
          <w:rFonts w:ascii="Times New Roman" w:hAnsi="Times New Roman" w:cs="Times New Roman"/>
          <w:sz w:val="28"/>
          <w:szCs w:val="28"/>
        </w:rPr>
      </w:pPr>
      <w:r>
        <w:rPr>
          <w:rFonts w:ascii="Times New Roman" w:hAnsi="Times New Roman" w:cs="Times New Roman"/>
          <w:sz w:val="28"/>
          <w:szCs w:val="28"/>
        </w:rPr>
        <w:t>“</w:t>
      </w:r>
      <w:r w:rsidR="00ED6ADC" w:rsidRPr="00F629CC">
        <w:rPr>
          <w:rFonts w:ascii="Times New Roman" w:hAnsi="Times New Roman" w:cs="Times New Roman"/>
          <w:sz w:val="28"/>
          <w:szCs w:val="28"/>
        </w:rPr>
        <w:t>(…) sembra essere stato il padre di ritorno da un viaggio d’affari, a regalare al figlio, già appassionato di filosofia una copia dell’</w:t>
      </w:r>
      <w:r w:rsidR="00ED6ADC" w:rsidRPr="00F629CC">
        <w:rPr>
          <w:rFonts w:ascii="Times New Roman" w:hAnsi="Times New Roman" w:cs="Times New Roman"/>
          <w:i/>
          <w:sz w:val="28"/>
          <w:szCs w:val="28"/>
        </w:rPr>
        <w:t>Etica</w:t>
      </w:r>
      <w:r w:rsidR="00ED6ADC" w:rsidRPr="00F629CC">
        <w:rPr>
          <w:rFonts w:ascii="Times New Roman" w:hAnsi="Times New Roman" w:cs="Times New Roman"/>
          <w:sz w:val="28"/>
          <w:szCs w:val="28"/>
        </w:rPr>
        <w:t xml:space="preserve"> di Spinoza. Di certo quando approdò nel 1913 all’università di Mosca, dapprima per brevissimo tempo alla facoltà di medicina, poi a giurisprudenza, Vygotskij aveva già maturato interessi molteplici e competenze fuori dal comune: parlava tedesco e russo, ebraico, francese, inglese, leggeva il greco e il latino; coltivava un’autentica passione per l’esperanto</w:t>
      </w:r>
      <w:r w:rsidR="007823E6" w:rsidRPr="00F629CC">
        <w:rPr>
          <w:rFonts w:ascii="Times New Roman" w:hAnsi="Times New Roman" w:cs="Times New Roman"/>
          <w:sz w:val="28"/>
          <w:szCs w:val="28"/>
        </w:rPr>
        <w:t xml:space="preserve"> insieme con il cugino David, più tardi finissimo traduttore dallo spagnolo destinato a scomparire nella repressione staliniana. Così, parallelamente, alla formazione “ufficiale” presso l’Università imperiale di Mosca, Vygotskij si dedicò a studi storici e filosofici iscrivendosi contemporaneamente ai corsi all’Università </w:t>
      </w:r>
      <w:r w:rsidR="00F629CC" w:rsidRPr="00F629CC">
        <w:rPr>
          <w:rFonts w:ascii="Times New Roman" w:hAnsi="Times New Roman" w:cs="Times New Roman"/>
          <w:sz w:val="28"/>
          <w:szCs w:val="28"/>
        </w:rPr>
        <w:t>Šaniavskij</w:t>
      </w:r>
      <w:r w:rsidR="007823E6" w:rsidRPr="00F629CC">
        <w:rPr>
          <w:rFonts w:ascii="Times New Roman" w:hAnsi="Times New Roman" w:cs="Times New Roman"/>
          <w:sz w:val="28"/>
          <w:szCs w:val="28"/>
        </w:rPr>
        <w:t>.</w:t>
      </w:r>
      <w:r w:rsidR="00E63D3B" w:rsidRPr="00F629CC">
        <w:rPr>
          <w:rStyle w:val="Rimandonotaapidipagina"/>
          <w:rFonts w:ascii="Times New Roman" w:hAnsi="Times New Roman" w:cs="Times New Roman"/>
          <w:sz w:val="28"/>
          <w:szCs w:val="28"/>
        </w:rPr>
        <w:footnoteReference w:id="5"/>
      </w:r>
      <w:r>
        <w:rPr>
          <w:rFonts w:ascii="Times New Roman" w:hAnsi="Times New Roman" w:cs="Times New Roman"/>
          <w:sz w:val="28"/>
          <w:szCs w:val="28"/>
        </w:rPr>
        <w:t>”</w:t>
      </w:r>
    </w:p>
    <w:p w14:paraId="184B22B4" w14:textId="77777777" w:rsidR="00ED6ADC" w:rsidRPr="00F629CC" w:rsidRDefault="00ED6ADC" w:rsidP="00B74514">
      <w:pPr>
        <w:spacing w:after="0" w:line="240" w:lineRule="auto"/>
        <w:ind w:firstLine="170"/>
        <w:jc w:val="both"/>
        <w:rPr>
          <w:rFonts w:ascii="Times New Roman" w:hAnsi="Times New Roman" w:cs="Times New Roman"/>
          <w:sz w:val="28"/>
          <w:szCs w:val="28"/>
        </w:rPr>
      </w:pPr>
    </w:p>
    <w:p w14:paraId="157F2165" w14:textId="77777777" w:rsidR="00A7595A" w:rsidRPr="00F629CC" w:rsidRDefault="00F629CC" w:rsidP="00F629CC">
      <w:pPr>
        <w:pStyle w:val="Paragrafoelenco"/>
        <w:numPr>
          <w:ilvl w:val="0"/>
          <w:numId w:val="6"/>
        </w:numPr>
        <w:spacing w:after="0" w:line="240" w:lineRule="auto"/>
        <w:jc w:val="both"/>
        <w:rPr>
          <w:rFonts w:ascii="Times New Roman" w:hAnsi="Times New Roman" w:cs="Times New Roman"/>
          <w:sz w:val="28"/>
          <w:szCs w:val="28"/>
        </w:rPr>
      </w:pPr>
      <w:r w:rsidRPr="00F629CC">
        <w:rPr>
          <w:rFonts w:ascii="Times New Roman" w:hAnsi="Times New Roman" w:cs="Times New Roman"/>
          <w:sz w:val="28"/>
          <w:szCs w:val="28"/>
        </w:rPr>
        <w:t xml:space="preserve"> </w:t>
      </w:r>
      <w:r w:rsidR="00231D92" w:rsidRPr="00F629CC">
        <w:rPr>
          <w:rFonts w:ascii="Times New Roman" w:hAnsi="Times New Roman" w:cs="Times New Roman"/>
          <w:sz w:val="28"/>
          <w:szCs w:val="28"/>
        </w:rPr>
        <w:t>Vygotskij fa il punto delle sue analisi rispetto a</w:t>
      </w:r>
      <w:r w:rsidR="00E03D47" w:rsidRPr="00F629CC">
        <w:rPr>
          <w:rFonts w:ascii="Times New Roman" w:hAnsi="Times New Roman" w:cs="Times New Roman"/>
          <w:sz w:val="28"/>
          <w:szCs w:val="28"/>
        </w:rPr>
        <w:t>lle</w:t>
      </w:r>
      <w:r w:rsidR="00231D92" w:rsidRPr="00F629CC">
        <w:rPr>
          <w:rFonts w:ascii="Times New Roman" w:hAnsi="Times New Roman" w:cs="Times New Roman"/>
          <w:sz w:val="28"/>
          <w:szCs w:val="28"/>
        </w:rPr>
        <w:t xml:space="preserve"> due teorie</w:t>
      </w:r>
      <w:r w:rsidR="00D16C41" w:rsidRPr="00F629CC">
        <w:rPr>
          <w:rFonts w:ascii="Times New Roman" w:hAnsi="Times New Roman" w:cs="Times New Roman"/>
          <w:sz w:val="28"/>
          <w:szCs w:val="28"/>
        </w:rPr>
        <w:t>;</w:t>
      </w:r>
      <w:r w:rsidR="00231D92" w:rsidRPr="00F629CC">
        <w:rPr>
          <w:rFonts w:ascii="Times New Roman" w:hAnsi="Times New Roman" w:cs="Times New Roman"/>
          <w:sz w:val="28"/>
          <w:szCs w:val="28"/>
        </w:rPr>
        <w:t xml:space="preserve"> la vecchia di James-Lang e la nuova scaturita dalle ricerche di Cannon. Su questo versante vanno ricordati </w:t>
      </w:r>
      <w:r w:rsidR="001E130A" w:rsidRPr="00F629CC">
        <w:rPr>
          <w:rFonts w:ascii="Times New Roman" w:hAnsi="Times New Roman" w:cs="Times New Roman"/>
          <w:sz w:val="28"/>
          <w:szCs w:val="28"/>
        </w:rPr>
        <w:t>g</w:t>
      </w:r>
      <w:r w:rsidR="00670427" w:rsidRPr="00F629CC">
        <w:rPr>
          <w:rFonts w:ascii="Times New Roman" w:hAnsi="Times New Roman" w:cs="Times New Roman"/>
          <w:sz w:val="28"/>
          <w:szCs w:val="28"/>
        </w:rPr>
        <w:t>l</w:t>
      </w:r>
      <w:r w:rsidR="001E130A" w:rsidRPr="00F629CC">
        <w:rPr>
          <w:rFonts w:ascii="Times New Roman" w:hAnsi="Times New Roman" w:cs="Times New Roman"/>
          <w:sz w:val="28"/>
          <w:szCs w:val="28"/>
        </w:rPr>
        <w:t xml:space="preserve">i autori </w:t>
      </w:r>
      <w:r w:rsidR="00E03D47" w:rsidRPr="00F629CC">
        <w:rPr>
          <w:rFonts w:ascii="Times New Roman" w:hAnsi="Times New Roman" w:cs="Times New Roman"/>
          <w:sz w:val="28"/>
          <w:szCs w:val="28"/>
        </w:rPr>
        <w:t xml:space="preserve">da lui </w:t>
      </w:r>
      <w:r w:rsidR="001E130A" w:rsidRPr="00F629CC">
        <w:rPr>
          <w:rFonts w:ascii="Times New Roman" w:hAnsi="Times New Roman" w:cs="Times New Roman"/>
          <w:sz w:val="28"/>
          <w:szCs w:val="28"/>
        </w:rPr>
        <w:t>visionati</w:t>
      </w:r>
      <w:r w:rsidR="00FF59FB" w:rsidRPr="00F629CC">
        <w:rPr>
          <w:rFonts w:ascii="Times New Roman" w:hAnsi="Times New Roman" w:cs="Times New Roman"/>
          <w:sz w:val="28"/>
          <w:szCs w:val="28"/>
        </w:rPr>
        <w:t xml:space="preserve"> </w:t>
      </w:r>
      <w:r w:rsidR="00670427" w:rsidRPr="00F629CC">
        <w:rPr>
          <w:rFonts w:ascii="Times New Roman" w:hAnsi="Times New Roman" w:cs="Times New Roman"/>
          <w:sz w:val="28"/>
          <w:szCs w:val="28"/>
        </w:rPr>
        <w:t>oltre a Cannon</w:t>
      </w:r>
      <w:r w:rsidR="001E130A" w:rsidRPr="00F629CC">
        <w:rPr>
          <w:rFonts w:ascii="Times New Roman" w:hAnsi="Times New Roman" w:cs="Times New Roman"/>
          <w:sz w:val="28"/>
          <w:szCs w:val="28"/>
        </w:rPr>
        <w:t xml:space="preserve">: </w:t>
      </w:r>
      <w:r w:rsidR="00231D92" w:rsidRPr="00F629CC">
        <w:rPr>
          <w:rFonts w:ascii="Times New Roman" w:hAnsi="Times New Roman" w:cs="Times New Roman"/>
          <w:sz w:val="28"/>
          <w:szCs w:val="28"/>
        </w:rPr>
        <w:t>Bard, Sherrinngton, Pavlov. Morgan, G. Maranon, gli italiani Sartoli e Sergi</w:t>
      </w:r>
      <w:r w:rsidR="00670427" w:rsidRPr="00F629CC">
        <w:rPr>
          <w:rFonts w:ascii="Times New Roman" w:hAnsi="Times New Roman" w:cs="Times New Roman"/>
          <w:sz w:val="28"/>
          <w:szCs w:val="28"/>
        </w:rPr>
        <w:t xml:space="preserve">. E’ </w:t>
      </w:r>
      <w:r w:rsidR="00A7595A" w:rsidRPr="00F629CC">
        <w:rPr>
          <w:rFonts w:ascii="Times New Roman" w:hAnsi="Times New Roman" w:cs="Times New Roman"/>
          <w:sz w:val="28"/>
          <w:szCs w:val="28"/>
        </w:rPr>
        <w:t xml:space="preserve">proprio dagli studi di </w:t>
      </w:r>
      <w:r w:rsidR="00D16C41" w:rsidRPr="00F629CC">
        <w:rPr>
          <w:rFonts w:ascii="Times New Roman" w:hAnsi="Times New Roman" w:cs="Times New Roman"/>
          <w:sz w:val="28"/>
          <w:szCs w:val="28"/>
        </w:rPr>
        <w:t>Sergi</w:t>
      </w:r>
      <w:r w:rsidR="00A7595A" w:rsidRPr="00F629CC">
        <w:rPr>
          <w:rFonts w:ascii="Times New Roman" w:hAnsi="Times New Roman" w:cs="Times New Roman"/>
          <w:sz w:val="28"/>
          <w:szCs w:val="28"/>
        </w:rPr>
        <w:t xml:space="preserve"> che Vygotskij </w:t>
      </w:r>
      <w:r w:rsidR="00670427" w:rsidRPr="00F629CC">
        <w:rPr>
          <w:rFonts w:ascii="Times New Roman" w:hAnsi="Times New Roman" w:cs="Times New Roman"/>
          <w:sz w:val="28"/>
          <w:szCs w:val="28"/>
        </w:rPr>
        <w:t xml:space="preserve">ricava </w:t>
      </w:r>
      <w:r w:rsidR="00A7595A" w:rsidRPr="00F629CC">
        <w:rPr>
          <w:rFonts w:ascii="Times New Roman" w:hAnsi="Times New Roman" w:cs="Times New Roman"/>
          <w:sz w:val="28"/>
          <w:szCs w:val="28"/>
        </w:rPr>
        <w:t>molto materiale</w:t>
      </w:r>
      <w:r w:rsidR="00670427" w:rsidRPr="00F629CC">
        <w:rPr>
          <w:rFonts w:ascii="Times New Roman" w:hAnsi="Times New Roman" w:cs="Times New Roman"/>
          <w:sz w:val="28"/>
          <w:szCs w:val="28"/>
        </w:rPr>
        <w:t xml:space="preserve"> utile alla critica di James-Lang</w:t>
      </w:r>
      <w:r w:rsidR="008F12A3" w:rsidRPr="00F629CC">
        <w:rPr>
          <w:rFonts w:ascii="Times New Roman" w:hAnsi="Times New Roman" w:cs="Times New Roman"/>
          <w:sz w:val="28"/>
          <w:szCs w:val="28"/>
        </w:rPr>
        <w:t>.</w:t>
      </w:r>
      <w:r w:rsidR="00E90AB8" w:rsidRPr="00F629CC">
        <w:rPr>
          <w:rFonts w:ascii="Times New Roman" w:hAnsi="Times New Roman" w:cs="Times New Roman"/>
          <w:sz w:val="28"/>
          <w:szCs w:val="28"/>
        </w:rPr>
        <w:t xml:space="preserve"> </w:t>
      </w:r>
      <w:r w:rsidR="00D16C41" w:rsidRPr="00F629CC">
        <w:rPr>
          <w:rFonts w:ascii="Times New Roman" w:hAnsi="Times New Roman" w:cs="Times New Roman"/>
          <w:sz w:val="28"/>
          <w:szCs w:val="28"/>
        </w:rPr>
        <w:t xml:space="preserve">Una </w:t>
      </w:r>
      <w:r w:rsidR="00A7595A" w:rsidRPr="00F629CC">
        <w:rPr>
          <w:rFonts w:ascii="Times New Roman" w:hAnsi="Times New Roman" w:cs="Times New Roman"/>
          <w:sz w:val="28"/>
          <w:szCs w:val="28"/>
        </w:rPr>
        <w:t>domanda che si po</w:t>
      </w:r>
      <w:r w:rsidR="00670427" w:rsidRPr="00F629CC">
        <w:rPr>
          <w:rFonts w:ascii="Times New Roman" w:hAnsi="Times New Roman" w:cs="Times New Roman"/>
          <w:sz w:val="28"/>
          <w:szCs w:val="28"/>
        </w:rPr>
        <w:t>se</w:t>
      </w:r>
      <w:r w:rsidR="00A7595A" w:rsidRPr="00F629CC">
        <w:rPr>
          <w:rFonts w:ascii="Times New Roman" w:hAnsi="Times New Roman" w:cs="Times New Roman"/>
          <w:sz w:val="28"/>
          <w:szCs w:val="28"/>
        </w:rPr>
        <w:t xml:space="preserve"> è</w:t>
      </w:r>
      <w:r w:rsidR="008F3F76" w:rsidRPr="00F629CC">
        <w:rPr>
          <w:rFonts w:ascii="Times New Roman" w:hAnsi="Times New Roman" w:cs="Times New Roman"/>
          <w:sz w:val="28"/>
          <w:szCs w:val="28"/>
        </w:rPr>
        <w:t>,</w:t>
      </w:r>
      <w:r w:rsidR="008F12A3" w:rsidRPr="00F629CC">
        <w:rPr>
          <w:rFonts w:ascii="Times New Roman" w:hAnsi="Times New Roman" w:cs="Times New Roman"/>
          <w:sz w:val="28"/>
          <w:szCs w:val="28"/>
        </w:rPr>
        <w:t xml:space="preserve"> quali</w:t>
      </w:r>
      <w:r w:rsidR="00A7595A" w:rsidRPr="00F629CC">
        <w:rPr>
          <w:rFonts w:ascii="Times New Roman" w:hAnsi="Times New Roman" w:cs="Times New Roman"/>
          <w:sz w:val="28"/>
          <w:szCs w:val="28"/>
        </w:rPr>
        <w:t xml:space="preserve"> </w:t>
      </w:r>
      <w:r w:rsidR="00E03D47" w:rsidRPr="00F629CC">
        <w:rPr>
          <w:rFonts w:ascii="Times New Roman" w:hAnsi="Times New Roman" w:cs="Times New Roman"/>
          <w:sz w:val="28"/>
          <w:szCs w:val="28"/>
        </w:rPr>
        <w:t>fossero</w:t>
      </w:r>
      <w:r w:rsidR="00A7595A" w:rsidRPr="00F629CC">
        <w:rPr>
          <w:rFonts w:ascii="Times New Roman" w:hAnsi="Times New Roman" w:cs="Times New Roman"/>
          <w:sz w:val="28"/>
          <w:szCs w:val="28"/>
        </w:rPr>
        <w:t xml:space="preserve"> le novità portate dalla nuova teoria allo studio delle emozioni.</w:t>
      </w:r>
    </w:p>
    <w:p w14:paraId="4930D68A" w14:textId="77777777" w:rsidR="008852D6" w:rsidRPr="00F629CC" w:rsidRDefault="008852D6" w:rsidP="00B74514">
      <w:pPr>
        <w:spacing w:after="0" w:line="240" w:lineRule="auto"/>
        <w:ind w:firstLine="170"/>
        <w:jc w:val="both"/>
        <w:rPr>
          <w:rFonts w:ascii="Times New Roman" w:hAnsi="Times New Roman" w:cs="Times New Roman"/>
          <w:i/>
          <w:sz w:val="28"/>
          <w:szCs w:val="28"/>
        </w:rPr>
      </w:pPr>
    </w:p>
    <w:p w14:paraId="71A34478" w14:textId="77777777" w:rsidR="00A7595A" w:rsidRPr="00F629CC" w:rsidRDefault="00DA7158" w:rsidP="00890FFC">
      <w:pPr>
        <w:spacing w:after="0" w:line="240" w:lineRule="auto"/>
        <w:ind w:left="510" w:firstLine="170"/>
        <w:jc w:val="both"/>
        <w:rPr>
          <w:rFonts w:ascii="Times New Roman" w:hAnsi="Times New Roman" w:cs="Times New Roman"/>
          <w:sz w:val="28"/>
          <w:szCs w:val="28"/>
        </w:rPr>
      </w:pPr>
      <w:r>
        <w:rPr>
          <w:rFonts w:ascii="Times New Roman" w:hAnsi="Times New Roman" w:cs="Times New Roman"/>
          <w:sz w:val="28"/>
          <w:szCs w:val="28"/>
        </w:rPr>
        <w:t>“</w:t>
      </w:r>
      <w:r w:rsidR="00A7595A" w:rsidRPr="00F629CC">
        <w:rPr>
          <w:rFonts w:ascii="Times New Roman" w:hAnsi="Times New Roman" w:cs="Times New Roman"/>
          <w:sz w:val="28"/>
          <w:szCs w:val="28"/>
        </w:rPr>
        <w:t>Se ci si domanda quello che in fin dei conti ha dato la critica in mezzo secolo, della vecchia teoria e ciò che ci da adesso la nuova teoria, non si può che rispondere in modo contraddittorio: sia molto che molto poco.</w:t>
      </w:r>
    </w:p>
    <w:p w14:paraId="1F86B5B8" w14:textId="77777777" w:rsidR="00A7595A" w:rsidRPr="00F629CC" w:rsidRDefault="00A7595A" w:rsidP="00890FFC">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t xml:space="preserve">Molto, nel senso di una confutazione concreta delle vecchie tesi che, alla luce di una verifica concreta, hanno rivelato il loro carattere erroneo, di conseguenza, la malfondata teoria costruita su di esse. Molto nel senso della delucidazione delle circostanze concrete estremamente importanti e sostanziali che gettano </w:t>
      </w:r>
      <w:r w:rsidR="00C3176E" w:rsidRPr="00F629CC">
        <w:rPr>
          <w:rFonts w:ascii="Times New Roman" w:hAnsi="Times New Roman" w:cs="Times New Roman"/>
          <w:sz w:val="28"/>
          <w:szCs w:val="28"/>
        </w:rPr>
        <w:t>nuova</w:t>
      </w:r>
      <w:r w:rsidRPr="00F629CC">
        <w:rPr>
          <w:rFonts w:ascii="Times New Roman" w:hAnsi="Times New Roman" w:cs="Times New Roman"/>
          <w:sz w:val="28"/>
          <w:szCs w:val="28"/>
        </w:rPr>
        <w:t xml:space="preserve"> luce sull’organizzazione dell’attività delle emozioni,</w:t>
      </w:r>
      <w:r w:rsidR="00C3176E" w:rsidRPr="00F629CC">
        <w:rPr>
          <w:rFonts w:ascii="Times New Roman" w:hAnsi="Times New Roman" w:cs="Times New Roman"/>
          <w:sz w:val="28"/>
          <w:szCs w:val="28"/>
        </w:rPr>
        <w:t xml:space="preserve"> </w:t>
      </w:r>
      <w:r w:rsidRPr="00F629CC">
        <w:rPr>
          <w:rFonts w:ascii="Times New Roman" w:hAnsi="Times New Roman" w:cs="Times New Roman"/>
          <w:sz w:val="28"/>
          <w:szCs w:val="28"/>
        </w:rPr>
        <w:t>sul loro significato biologico, sul loro legame con altre forme di attività neuropsichica. Molto, infine nel senso della generalizzazione teorica dell’enorme materiale concreto, principalmente del carattere psicologico e neurologico, generalizzazione logicamente conseguente, strutturata e sufficientemente convincente per poter inglobare e spiegare la maggior parte dei fatti portati a nostra conoscenza.</w:t>
      </w:r>
    </w:p>
    <w:p w14:paraId="0DF60CB8" w14:textId="77777777" w:rsidR="00A7595A" w:rsidRPr="00F629CC" w:rsidRDefault="00A7595A" w:rsidP="00890FFC">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t>Ma, nello stesso tempo, la critica</w:t>
      </w:r>
      <w:r w:rsidR="00A10614" w:rsidRPr="00F629CC">
        <w:rPr>
          <w:rFonts w:ascii="Times New Roman" w:hAnsi="Times New Roman" w:cs="Times New Roman"/>
          <w:sz w:val="28"/>
          <w:szCs w:val="28"/>
        </w:rPr>
        <w:t>,</w:t>
      </w:r>
      <w:r w:rsidRPr="00F629CC">
        <w:rPr>
          <w:rFonts w:ascii="Times New Roman" w:hAnsi="Times New Roman" w:cs="Times New Roman"/>
          <w:sz w:val="28"/>
          <w:szCs w:val="28"/>
        </w:rPr>
        <w:t xml:space="preserve"> come la nuova teoria ha</w:t>
      </w:r>
      <w:r w:rsidR="00A10614" w:rsidRPr="00F629CC">
        <w:rPr>
          <w:rFonts w:ascii="Times New Roman" w:hAnsi="Times New Roman" w:cs="Times New Roman"/>
          <w:sz w:val="28"/>
          <w:szCs w:val="28"/>
        </w:rPr>
        <w:t>nno</w:t>
      </w:r>
      <w:r w:rsidR="00C3176E" w:rsidRPr="00F629CC">
        <w:rPr>
          <w:rFonts w:ascii="Times New Roman" w:hAnsi="Times New Roman" w:cs="Times New Roman"/>
          <w:sz w:val="28"/>
          <w:szCs w:val="28"/>
        </w:rPr>
        <w:t>,</w:t>
      </w:r>
      <w:r w:rsidRPr="00F629CC">
        <w:rPr>
          <w:rFonts w:ascii="Times New Roman" w:hAnsi="Times New Roman" w:cs="Times New Roman"/>
          <w:sz w:val="28"/>
          <w:szCs w:val="28"/>
        </w:rPr>
        <w:t xml:space="preserve"> in fin dei conti</w:t>
      </w:r>
      <w:r w:rsidR="00C3176E" w:rsidRPr="00F629CC">
        <w:rPr>
          <w:rFonts w:ascii="Times New Roman" w:hAnsi="Times New Roman" w:cs="Times New Roman"/>
          <w:sz w:val="28"/>
          <w:szCs w:val="28"/>
        </w:rPr>
        <w:t>,</w:t>
      </w:r>
      <w:r w:rsidRPr="00F629CC">
        <w:rPr>
          <w:rFonts w:ascii="Times New Roman" w:hAnsi="Times New Roman" w:cs="Times New Roman"/>
          <w:sz w:val="28"/>
          <w:szCs w:val="28"/>
        </w:rPr>
        <w:t xml:space="preserve"> dato anche molto poco. Poco, nel senso che la critica non ha strappato il dardo filosofico della vecchia teoria, non ha messo a nudo e non ha distrutto le basi </w:t>
      </w:r>
      <w:r w:rsidRPr="00F629CC">
        <w:rPr>
          <w:rFonts w:ascii="Times New Roman" w:hAnsi="Times New Roman" w:cs="Times New Roman"/>
          <w:sz w:val="28"/>
          <w:szCs w:val="28"/>
        </w:rPr>
        <w:lastRenderedPageBreak/>
        <w:t xml:space="preserve">errate sulla quali è stata costruita,  non ha smascherato gli errori psicologici nel modo stesso di porre la domanda, ma, al contrario, </w:t>
      </w:r>
      <w:r w:rsidR="00C3176E" w:rsidRPr="00F629CC">
        <w:rPr>
          <w:rFonts w:ascii="Times New Roman" w:hAnsi="Times New Roman" w:cs="Times New Roman"/>
          <w:sz w:val="28"/>
          <w:szCs w:val="28"/>
        </w:rPr>
        <w:t>ammet</w:t>
      </w:r>
      <w:r w:rsidR="004C37ED" w:rsidRPr="00F629CC">
        <w:rPr>
          <w:rFonts w:ascii="Times New Roman" w:hAnsi="Times New Roman" w:cs="Times New Roman"/>
          <w:sz w:val="28"/>
          <w:szCs w:val="28"/>
        </w:rPr>
        <w:t>t</w:t>
      </w:r>
      <w:r w:rsidR="00C3176E" w:rsidRPr="00F629CC">
        <w:rPr>
          <w:rFonts w:ascii="Times New Roman" w:hAnsi="Times New Roman" w:cs="Times New Roman"/>
          <w:sz w:val="28"/>
          <w:szCs w:val="28"/>
        </w:rPr>
        <w:t>endo</w:t>
      </w:r>
      <w:r w:rsidRPr="00F629CC">
        <w:rPr>
          <w:rFonts w:ascii="Times New Roman" w:hAnsi="Times New Roman" w:cs="Times New Roman"/>
          <w:sz w:val="28"/>
          <w:szCs w:val="28"/>
        </w:rPr>
        <w:t xml:space="preserve"> questa teoria per intero, e contemporaneamente incluso questi errori nella nuova costruzione. Poco, nel senso che la nuova teoria, come la vecchia, non ha permesso assolutamente di avvicinarsi alla soluzione del compito principale e fondamentale, la costruzione di una psicologia degli affetti dell’uomo, senza parlare della grande importanza teorica di questo capitolo della nostra scienza, cioè la soluzione, nella ricerca psicologica, nella teoria psicologica delle passioni, di questi problemi esistenziali filosofici, senza i quali, apparentemente, il problema stesso dell’affetto </w:t>
      </w:r>
      <w:r w:rsidR="00C3176E" w:rsidRPr="00F629CC">
        <w:rPr>
          <w:rFonts w:ascii="Times New Roman" w:hAnsi="Times New Roman" w:cs="Times New Roman"/>
          <w:sz w:val="28"/>
          <w:szCs w:val="28"/>
        </w:rPr>
        <w:t xml:space="preserve">non </w:t>
      </w:r>
      <w:r w:rsidRPr="00F629CC">
        <w:rPr>
          <w:rFonts w:ascii="Times New Roman" w:hAnsi="Times New Roman" w:cs="Times New Roman"/>
          <w:sz w:val="28"/>
          <w:szCs w:val="28"/>
        </w:rPr>
        <w:t>può essere correttamente posto nella psicologia dell’uomo.</w:t>
      </w:r>
      <w:r w:rsidR="00C3176E" w:rsidRPr="00F629CC">
        <w:rPr>
          <w:rStyle w:val="Rimandonotaapidipagina"/>
          <w:rFonts w:ascii="Times New Roman" w:hAnsi="Times New Roman" w:cs="Times New Roman"/>
          <w:sz w:val="28"/>
          <w:szCs w:val="28"/>
        </w:rPr>
        <w:footnoteReference w:id="6"/>
      </w:r>
      <w:r w:rsidR="00DA7158">
        <w:rPr>
          <w:rFonts w:ascii="Times New Roman" w:hAnsi="Times New Roman" w:cs="Times New Roman"/>
          <w:sz w:val="28"/>
          <w:szCs w:val="28"/>
        </w:rPr>
        <w:t>”</w:t>
      </w:r>
    </w:p>
    <w:p w14:paraId="33529D27" w14:textId="77777777" w:rsidR="00890FFC" w:rsidRPr="00F629CC" w:rsidRDefault="00890FFC" w:rsidP="00890FFC">
      <w:pPr>
        <w:spacing w:after="0" w:line="240" w:lineRule="auto"/>
        <w:ind w:left="510" w:firstLine="170"/>
        <w:jc w:val="both"/>
        <w:rPr>
          <w:rFonts w:ascii="Times New Roman" w:hAnsi="Times New Roman" w:cs="Times New Roman"/>
          <w:sz w:val="28"/>
          <w:szCs w:val="28"/>
        </w:rPr>
      </w:pPr>
    </w:p>
    <w:p w14:paraId="03639E63" w14:textId="77777777" w:rsidR="00BA5A69" w:rsidRPr="00F629CC" w:rsidRDefault="007F7D0D" w:rsidP="00B74514">
      <w:pPr>
        <w:spacing w:after="0" w:line="240" w:lineRule="auto"/>
        <w:ind w:firstLine="170"/>
        <w:jc w:val="both"/>
        <w:rPr>
          <w:rFonts w:ascii="Times New Roman" w:hAnsi="Times New Roman" w:cs="Times New Roman"/>
          <w:sz w:val="28"/>
          <w:szCs w:val="28"/>
        </w:rPr>
      </w:pPr>
      <w:r w:rsidRPr="00F629CC">
        <w:rPr>
          <w:rFonts w:ascii="Times New Roman" w:hAnsi="Times New Roman" w:cs="Times New Roman"/>
          <w:sz w:val="28"/>
          <w:szCs w:val="28"/>
        </w:rPr>
        <w:t>Come uscire da questa situazione? Vygotskij non ha dubbi, partendo dall’alto</w:t>
      </w:r>
      <w:r w:rsidR="004C37ED" w:rsidRPr="00F629CC">
        <w:rPr>
          <w:rFonts w:ascii="Times New Roman" w:hAnsi="Times New Roman" w:cs="Times New Roman"/>
          <w:sz w:val="28"/>
          <w:szCs w:val="28"/>
        </w:rPr>
        <w:t>, dalla filosofia</w:t>
      </w:r>
      <w:r w:rsidR="00670427" w:rsidRPr="00F629CC">
        <w:rPr>
          <w:rFonts w:ascii="Times New Roman" w:hAnsi="Times New Roman" w:cs="Times New Roman"/>
          <w:sz w:val="28"/>
          <w:szCs w:val="28"/>
        </w:rPr>
        <w:t>, poiché dal</w:t>
      </w:r>
      <w:r w:rsidRPr="00F629CC">
        <w:rPr>
          <w:rFonts w:ascii="Times New Roman" w:hAnsi="Times New Roman" w:cs="Times New Roman"/>
          <w:sz w:val="28"/>
          <w:szCs w:val="28"/>
        </w:rPr>
        <w:t xml:space="preserve"> basso, dagli esperimenti</w:t>
      </w:r>
      <w:r w:rsidR="00D16C41" w:rsidRPr="00F629CC">
        <w:rPr>
          <w:rFonts w:ascii="Times New Roman" w:hAnsi="Times New Roman" w:cs="Times New Roman"/>
          <w:sz w:val="28"/>
          <w:szCs w:val="28"/>
        </w:rPr>
        <w:t>,</w:t>
      </w:r>
      <w:r w:rsidRPr="00F629CC">
        <w:rPr>
          <w:rFonts w:ascii="Times New Roman" w:hAnsi="Times New Roman" w:cs="Times New Roman"/>
          <w:sz w:val="28"/>
          <w:szCs w:val="28"/>
        </w:rPr>
        <w:t xml:space="preserve"> non si riesce a scalzare l’incrostazione ideologica che persiste nel porre domande sbagliate sulla comprensione delle emozioni.</w:t>
      </w:r>
    </w:p>
    <w:p w14:paraId="1FBFFECE" w14:textId="77777777" w:rsidR="00D16C41" w:rsidRPr="00F629CC" w:rsidRDefault="007F7D0D" w:rsidP="00B74514">
      <w:pPr>
        <w:spacing w:after="0" w:line="240" w:lineRule="auto"/>
        <w:ind w:firstLine="170"/>
        <w:jc w:val="both"/>
        <w:rPr>
          <w:rFonts w:ascii="Times New Roman" w:hAnsi="Times New Roman" w:cs="Times New Roman"/>
          <w:sz w:val="28"/>
          <w:szCs w:val="28"/>
        </w:rPr>
      </w:pPr>
      <w:r w:rsidRPr="00F629CC">
        <w:rPr>
          <w:rFonts w:ascii="Times New Roman" w:hAnsi="Times New Roman" w:cs="Times New Roman"/>
          <w:sz w:val="28"/>
          <w:szCs w:val="28"/>
        </w:rPr>
        <w:t xml:space="preserve">La svolta </w:t>
      </w:r>
      <w:r w:rsidR="00AA575A" w:rsidRPr="00F629CC">
        <w:rPr>
          <w:rFonts w:ascii="Times New Roman" w:hAnsi="Times New Roman" w:cs="Times New Roman"/>
          <w:sz w:val="28"/>
          <w:szCs w:val="28"/>
        </w:rPr>
        <w:t>doveva</w:t>
      </w:r>
      <w:r w:rsidRPr="00F629CC">
        <w:rPr>
          <w:rFonts w:ascii="Times New Roman" w:hAnsi="Times New Roman" w:cs="Times New Roman"/>
          <w:sz w:val="28"/>
          <w:szCs w:val="28"/>
        </w:rPr>
        <w:t xml:space="preserve"> venire da un</w:t>
      </w:r>
      <w:r w:rsidR="00D16C41" w:rsidRPr="00F629CC">
        <w:rPr>
          <w:rFonts w:ascii="Times New Roman" w:hAnsi="Times New Roman" w:cs="Times New Roman"/>
          <w:sz w:val="28"/>
          <w:szCs w:val="28"/>
        </w:rPr>
        <w:t>a</w:t>
      </w:r>
      <w:r w:rsidRPr="00F629CC">
        <w:rPr>
          <w:rFonts w:ascii="Times New Roman" w:hAnsi="Times New Roman" w:cs="Times New Roman"/>
          <w:sz w:val="28"/>
          <w:szCs w:val="28"/>
        </w:rPr>
        <w:t xml:space="preserve"> nuova visone filosofica come è </w:t>
      </w:r>
      <w:r w:rsidR="0031089A" w:rsidRPr="00F629CC">
        <w:rPr>
          <w:rFonts w:ascii="Times New Roman" w:hAnsi="Times New Roman" w:cs="Times New Roman"/>
          <w:sz w:val="28"/>
          <w:szCs w:val="28"/>
        </w:rPr>
        <w:t xml:space="preserve">già </w:t>
      </w:r>
      <w:r w:rsidRPr="00F629CC">
        <w:rPr>
          <w:rFonts w:ascii="Times New Roman" w:hAnsi="Times New Roman" w:cs="Times New Roman"/>
          <w:sz w:val="28"/>
          <w:szCs w:val="28"/>
        </w:rPr>
        <w:t xml:space="preserve">avvenuto in altri campi della psicologia, ma non </w:t>
      </w:r>
      <w:r w:rsidR="00670427" w:rsidRPr="00F629CC">
        <w:rPr>
          <w:rFonts w:ascii="Times New Roman" w:hAnsi="Times New Roman" w:cs="Times New Roman"/>
          <w:sz w:val="28"/>
          <w:szCs w:val="28"/>
        </w:rPr>
        <w:t>in quello d</w:t>
      </w:r>
      <w:r w:rsidRPr="00F629CC">
        <w:rPr>
          <w:rFonts w:ascii="Times New Roman" w:hAnsi="Times New Roman" w:cs="Times New Roman"/>
          <w:sz w:val="28"/>
          <w:szCs w:val="28"/>
        </w:rPr>
        <w:t>elle emozioni</w:t>
      </w:r>
      <w:r w:rsidR="0031089A" w:rsidRPr="00F629CC">
        <w:rPr>
          <w:rFonts w:ascii="Times New Roman" w:hAnsi="Times New Roman" w:cs="Times New Roman"/>
          <w:sz w:val="28"/>
          <w:szCs w:val="28"/>
        </w:rPr>
        <w:t xml:space="preserve"> che</w:t>
      </w:r>
      <w:r w:rsidR="00670427" w:rsidRPr="00F629CC">
        <w:rPr>
          <w:rFonts w:ascii="Times New Roman" w:hAnsi="Times New Roman" w:cs="Times New Roman"/>
          <w:sz w:val="28"/>
          <w:szCs w:val="28"/>
        </w:rPr>
        <w:t>,</w:t>
      </w:r>
      <w:r w:rsidR="0031089A" w:rsidRPr="00F629CC">
        <w:rPr>
          <w:rFonts w:ascii="Times New Roman" w:hAnsi="Times New Roman" w:cs="Times New Roman"/>
          <w:sz w:val="28"/>
          <w:szCs w:val="28"/>
        </w:rPr>
        <w:t xml:space="preserve"> resta</w:t>
      </w:r>
      <w:r w:rsidR="008F3F76" w:rsidRPr="00F629CC">
        <w:rPr>
          <w:rFonts w:ascii="Times New Roman" w:hAnsi="Times New Roman" w:cs="Times New Roman"/>
          <w:sz w:val="28"/>
          <w:szCs w:val="28"/>
        </w:rPr>
        <w:t>va</w:t>
      </w:r>
      <w:r w:rsidR="0031089A" w:rsidRPr="00F629CC">
        <w:rPr>
          <w:rFonts w:ascii="Times New Roman" w:hAnsi="Times New Roman" w:cs="Times New Roman"/>
          <w:sz w:val="28"/>
          <w:szCs w:val="28"/>
        </w:rPr>
        <w:t xml:space="preserve"> ancorat</w:t>
      </w:r>
      <w:r w:rsidR="00AA268F" w:rsidRPr="00F629CC">
        <w:rPr>
          <w:rFonts w:ascii="Times New Roman" w:hAnsi="Times New Roman" w:cs="Times New Roman"/>
          <w:sz w:val="28"/>
          <w:szCs w:val="28"/>
        </w:rPr>
        <w:t>a</w:t>
      </w:r>
      <w:r w:rsidR="0031089A" w:rsidRPr="00F629CC">
        <w:rPr>
          <w:rFonts w:ascii="Times New Roman" w:hAnsi="Times New Roman" w:cs="Times New Roman"/>
          <w:sz w:val="28"/>
          <w:szCs w:val="28"/>
        </w:rPr>
        <w:t xml:space="preserve"> ad antich</w:t>
      </w:r>
      <w:r w:rsidR="009073CC" w:rsidRPr="00F629CC">
        <w:rPr>
          <w:rFonts w:ascii="Times New Roman" w:hAnsi="Times New Roman" w:cs="Times New Roman"/>
          <w:sz w:val="28"/>
          <w:szCs w:val="28"/>
        </w:rPr>
        <w:t>i</w:t>
      </w:r>
      <w:r w:rsidR="0031089A" w:rsidRPr="00F629CC">
        <w:rPr>
          <w:rFonts w:ascii="Times New Roman" w:hAnsi="Times New Roman" w:cs="Times New Roman"/>
          <w:sz w:val="28"/>
          <w:szCs w:val="28"/>
        </w:rPr>
        <w:t xml:space="preserve"> ed erronei schemi</w:t>
      </w:r>
      <w:r w:rsidRPr="00F629CC">
        <w:rPr>
          <w:rFonts w:ascii="Times New Roman" w:hAnsi="Times New Roman" w:cs="Times New Roman"/>
          <w:sz w:val="28"/>
          <w:szCs w:val="28"/>
        </w:rPr>
        <w:t>.</w:t>
      </w:r>
      <w:r w:rsidR="0031089A" w:rsidRPr="00F629CC">
        <w:rPr>
          <w:rFonts w:ascii="Times New Roman" w:hAnsi="Times New Roman" w:cs="Times New Roman"/>
          <w:sz w:val="28"/>
          <w:szCs w:val="28"/>
        </w:rPr>
        <w:t xml:space="preserve"> </w:t>
      </w:r>
      <w:r w:rsidR="00670427" w:rsidRPr="00F629CC">
        <w:rPr>
          <w:rFonts w:ascii="Times New Roman" w:hAnsi="Times New Roman" w:cs="Times New Roman"/>
          <w:sz w:val="28"/>
          <w:szCs w:val="28"/>
        </w:rPr>
        <w:t>Da</w:t>
      </w:r>
      <w:r w:rsidR="0031089A" w:rsidRPr="00F629CC">
        <w:rPr>
          <w:rFonts w:ascii="Times New Roman" w:hAnsi="Times New Roman" w:cs="Times New Roman"/>
          <w:sz w:val="28"/>
          <w:szCs w:val="28"/>
        </w:rPr>
        <w:t xml:space="preserve"> una</w:t>
      </w:r>
      <w:r w:rsidR="00D16C41" w:rsidRPr="00F629CC">
        <w:rPr>
          <w:rFonts w:ascii="Times New Roman" w:hAnsi="Times New Roman" w:cs="Times New Roman"/>
          <w:sz w:val="28"/>
          <w:szCs w:val="28"/>
        </w:rPr>
        <w:t xml:space="preserve"> parte la filosofia, entrando nel merito del concreto umano si scontra con i problemi posti dalla psicologia ma è vero anche il contrario.</w:t>
      </w:r>
    </w:p>
    <w:p w14:paraId="239ED936" w14:textId="77777777" w:rsidR="00380640" w:rsidRPr="00F629CC" w:rsidRDefault="00380640" w:rsidP="00B74514">
      <w:pPr>
        <w:spacing w:after="0" w:line="240" w:lineRule="auto"/>
        <w:ind w:firstLine="170"/>
        <w:jc w:val="both"/>
        <w:rPr>
          <w:rFonts w:ascii="Times New Roman" w:hAnsi="Times New Roman" w:cs="Times New Roman"/>
          <w:sz w:val="28"/>
          <w:szCs w:val="28"/>
        </w:rPr>
      </w:pPr>
    </w:p>
    <w:p w14:paraId="1FFFC52F" w14:textId="77777777" w:rsidR="00380640" w:rsidRPr="00F629CC" w:rsidRDefault="00DA7158" w:rsidP="00890FFC">
      <w:pPr>
        <w:spacing w:after="0" w:line="240" w:lineRule="auto"/>
        <w:ind w:left="510" w:firstLine="170"/>
        <w:jc w:val="both"/>
        <w:rPr>
          <w:rFonts w:ascii="Times New Roman" w:hAnsi="Times New Roman" w:cs="Times New Roman"/>
          <w:sz w:val="28"/>
          <w:szCs w:val="28"/>
        </w:rPr>
      </w:pPr>
      <w:r>
        <w:rPr>
          <w:rFonts w:ascii="Times New Roman" w:hAnsi="Times New Roman" w:cs="Times New Roman"/>
          <w:sz w:val="28"/>
          <w:szCs w:val="28"/>
        </w:rPr>
        <w:t>“</w:t>
      </w:r>
      <w:r w:rsidR="00D16C41" w:rsidRPr="00F629CC">
        <w:rPr>
          <w:rFonts w:ascii="Times New Roman" w:hAnsi="Times New Roman" w:cs="Times New Roman"/>
          <w:sz w:val="28"/>
          <w:szCs w:val="28"/>
        </w:rPr>
        <w:t>Ma anche la ricerca psicologica arriva necessariamente a un tale punto di sviluppo quando, a volte senza accorgersene, si mette a risolvere delle questioni di carattere filosofico. Sembrerebbe questa situazione frequente nella psicologia contemporanea tanto che, uno dei soggetti di N.</w:t>
      </w:r>
      <w:r w:rsidR="00FF59FB" w:rsidRPr="00F629CC">
        <w:rPr>
          <w:rFonts w:ascii="Times New Roman" w:hAnsi="Times New Roman" w:cs="Times New Roman"/>
          <w:sz w:val="28"/>
          <w:szCs w:val="28"/>
        </w:rPr>
        <w:t xml:space="preserve"> </w:t>
      </w:r>
      <w:r w:rsidR="00D16C41" w:rsidRPr="00F629CC">
        <w:rPr>
          <w:rFonts w:ascii="Times New Roman" w:hAnsi="Times New Roman" w:cs="Times New Roman"/>
          <w:sz w:val="28"/>
          <w:szCs w:val="28"/>
        </w:rPr>
        <w:t>Ach sottoposto a degli esperimenti sulla formazione dei concetti, ha definito nei termini citati dall’autore nella prefazione al suo studio: ma questa è filosofia sperimentale. Lo studio di Ach sulla formazione dei concetti, di J. Piaget sullo sviluppo della logica infantile e delle sue categorie fondamentali, di M. Wertheimer e di W. Koehler sulla percezione, di E. Iaensch sulla memoria può servire da modello a una tale filosofia sperimentale introducendosi nelle ricerche psicologiche. Come già detto, questo fenomeno è, per la psicologia contemporanea, piuttosto la regola che l’eccezione. E’ interamente agitata da problemi filosofici, veri fermenti dello sviluppo delle principali teorie psicologiche contemporanee.</w:t>
      </w:r>
      <w:r w:rsidR="00AA575A" w:rsidRPr="00F629CC">
        <w:rPr>
          <w:rFonts w:ascii="Times New Roman" w:hAnsi="Times New Roman" w:cs="Times New Roman"/>
          <w:sz w:val="28"/>
          <w:szCs w:val="28"/>
        </w:rPr>
        <w:t xml:space="preserve"> </w:t>
      </w:r>
      <w:r w:rsidR="00D16C41" w:rsidRPr="00F629CC">
        <w:rPr>
          <w:rFonts w:ascii="Times New Roman" w:hAnsi="Times New Roman" w:cs="Times New Roman"/>
          <w:sz w:val="28"/>
          <w:szCs w:val="28"/>
        </w:rPr>
        <w:t>Solo la teoria delle passioni costituisce un’eccezione. E’ vero anche che qui ha luogo ciò di cui parlava F. Engels: che, lo vogliano o no i naturalisti, sono i filosofi che le dirigono. Uno dei compiti fondamentali del nostro studio è giustamente scoprire questo pensiero filosofico che domina i vecchi naturalisti e quelli di oggi nelle loro teorie della vita affettiva.</w:t>
      </w:r>
      <w:r w:rsidR="00966983" w:rsidRPr="00F629CC">
        <w:rPr>
          <w:rStyle w:val="Rimandonotaapidipagina"/>
          <w:rFonts w:ascii="Times New Roman" w:hAnsi="Times New Roman" w:cs="Times New Roman"/>
          <w:sz w:val="28"/>
          <w:szCs w:val="28"/>
        </w:rPr>
        <w:footnoteReference w:id="7"/>
      </w:r>
      <w:r>
        <w:rPr>
          <w:rFonts w:ascii="Times New Roman" w:hAnsi="Times New Roman" w:cs="Times New Roman"/>
          <w:sz w:val="28"/>
          <w:szCs w:val="28"/>
        </w:rPr>
        <w:t>”</w:t>
      </w:r>
    </w:p>
    <w:p w14:paraId="323C6A60" w14:textId="77777777" w:rsidR="00380640" w:rsidRPr="00F629CC" w:rsidRDefault="00380640" w:rsidP="00B74514">
      <w:pPr>
        <w:spacing w:after="0" w:line="240" w:lineRule="auto"/>
        <w:ind w:firstLine="170"/>
        <w:jc w:val="both"/>
        <w:rPr>
          <w:rFonts w:ascii="Times New Roman" w:hAnsi="Times New Roman" w:cs="Times New Roman"/>
          <w:sz w:val="28"/>
          <w:szCs w:val="28"/>
        </w:rPr>
      </w:pPr>
    </w:p>
    <w:p w14:paraId="52C9B798" w14:textId="77777777" w:rsidR="00BC497B" w:rsidRPr="00DA7158" w:rsidRDefault="00AA268F" w:rsidP="00DA7158">
      <w:pPr>
        <w:pStyle w:val="Paragrafoelenco"/>
        <w:numPr>
          <w:ilvl w:val="0"/>
          <w:numId w:val="6"/>
        </w:numPr>
        <w:spacing w:after="0" w:line="240" w:lineRule="auto"/>
        <w:jc w:val="both"/>
        <w:rPr>
          <w:rFonts w:ascii="Times New Roman" w:hAnsi="Times New Roman" w:cs="Times New Roman"/>
          <w:sz w:val="28"/>
          <w:szCs w:val="28"/>
        </w:rPr>
      </w:pPr>
      <w:r w:rsidRPr="00DA7158">
        <w:rPr>
          <w:rFonts w:ascii="Times New Roman" w:hAnsi="Times New Roman" w:cs="Times New Roman"/>
          <w:sz w:val="28"/>
          <w:szCs w:val="28"/>
        </w:rPr>
        <w:lastRenderedPageBreak/>
        <w:t>Vo</w:t>
      </w:r>
      <w:r w:rsidR="00E646F5" w:rsidRPr="00DA7158">
        <w:rPr>
          <w:rFonts w:ascii="Times New Roman" w:hAnsi="Times New Roman" w:cs="Times New Roman"/>
          <w:sz w:val="28"/>
          <w:szCs w:val="28"/>
        </w:rPr>
        <w:t xml:space="preserve">glio proporvi un passo </w:t>
      </w:r>
      <w:r w:rsidR="00AC0DC2" w:rsidRPr="00DA7158">
        <w:rPr>
          <w:rFonts w:ascii="Times New Roman" w:hAnsi="Times New Roman" w:cs="Times New Roman"/>
          <w:sz w:val="28"/>
          <w:szCs w:val="28"/>
        </w:rPr>
        <w:t xml:space="preserve">della </w:t>
      </w:r>
      <w:r w:rsidR="00AC0DC2" w:rsidRPr="00DA7158">
        <w:rPr>
          <w:rFonts w:ascii="Times New Roman" w:hAnsi="Times New Roman" w:cs="Times New Roman"/>
          <w:i/>
          <w:sz w:val="28"/>
          <w:szCs w:val="28"/>
        </w:rPr>
        <w:t>Teoria</w:t>
      </w:r>
      <w:r w:rsidR="00AC0DC2" w:rsidRPr="00DA7158">
        <w:rPr>
          <w:rFonts w:ascii="Times New Roman" w:hAnsi="Times New Roman" w:cs="Times New Roman"/>
          <w:sz w:val="28"/>
          <w:szCs w:val="28"/>
        </w:rPr>
        <w:t xml:space="preserve"> </w:t>
      </w:r>
      <w:r w:rsidR="00492B18" w:rsidRPr="00DA7158">
        <w:rPr>
          <w:rFonts w:ascii="Times New Roman" w:hAnsi="Times New Roman" w:cs="Times New Roman"/>
          <w:sz w:val="28"/>
          <w:szCs w:val="28"/>
        </w:rPr>
        <w:t xml:space="preserve">riguardante </w:t>
      </w:r>
      <w:r w:rsidR="00BA5A69" w:rsidRPr="00DA7158">
        <w:rPr>
          <w:rFonts w:ascii="Times New Roman" w:hAnsi="Times New Roman" w:cs="Times New Roman"/>
          <w:sz w:val="28"/>
          <w:szCs w:val="28"/>
        </w:rPr>
        <w:t>uno</w:t>
      </w:r>
      <w:r w:rsidR="00E646F5" w:rsidRPr="00DA7158">
        <w:rPr>
          <w:rFonts w:ascii="Times New Roman" w:hAnsi="Times New Roman" w:cs="Times New Roman"/>
          <w:sz w:val="28"/>
          <w:szCs w:val="28"/>
        </w:rPr>
        <w:t xml:space="preserve"> studioso che </w:t>
      </w:r>
      <w:r w:rsidR="000E0997" w:rsidRPr="00DA7158">
        <w:rPr>
          <w:rFonts w:ascii="Times New Roman" w:hAnsi="Times New Roman" w:cs="Times New Roman"/>
          <w:sz w:val="28"/>
          <w:szCs w:val="28"/>
        </w:rPr>
        <w:t>influenzò</w:t>
      </w:r>
      <w:r w:rsidR="00E646F5" w:rsidRPr="00DA7158">
        <w:rPr>
          <w:rFonts w:ascii="Times New Roman" w:hAnsi="Times New Roman" w:cs="Times New Roman"/>
          <w:sz w:val="28"/>
          <w:szCs w:val="28"/>
        </w:rPr>
        <w:t xml:space="preserve"> Vygotskij nonché Sigmund Freud</w:t>
      </w:r>
      <w:r w:rsidR="009073CC" w:rsidRPr="00DA7158">
        <w:rPr>
          <w:rFonts w:ascii="Times New Roman" w:hAnsi="Times New Roman" w:cs="Times New Roman"/>
          <w:sz w:val="28"/>
          <w:szCs w:val="28"/>
        </w:rPr>
        <w:t>,</w:t>
      </w:r>
      <w:r w:rsidR="00D61EC4" w:rsidRPr="00DA7158">
        <w:rPr>
          <w:rFonts w:ascii="Times New Roman" w:hAnsi="Times New Roman" w:cs="Times New Roman"/>
          <w:sz w:val="28"/>
          <w:szCs w:val="28"/>
        </w:rPr>
        <w:t xml:space="preserve"> nel suo studio sulle afasie</w:t>
      </w:r>
      <w:r w:rsidR="00E646F5" w:rsidRPr="00DA7158">
        <w:rPr>
          <w:rFonts w:ascii="Times New Roman" w:hAnsi="Times New Roman" w:cs="Times New Roman"/>
          <w:sz w:val="28"/>
          <w:szCs w:val="28"/>
        </w:rPr>
        <w:t>.</w:t>
      </w:r>
      <w:r w:rsidRPr="00DA7158">
        <w:rPr>
          <w:sz w:val="28"/>
          <w:szCs w:val="28"/>
        </w:rPr>
        <w:t xml:space="preserve"> </w:t>
      </w:r>
      <w:r w:rsidRPr="00DA7158">
        <w:rPr>
          <w:rFonts w:ascii="Times New Roman" w:hAnsi="Times New Roman" w:cs="Times New Roman"/>
          <w:sz w:val="28"/>
          <w:szCs w:val="28"/>
        </w:rPr>
        <w:t>Si tratta di J. H. Jackson.</w:t>
      </w:r>
      <w:r w:rsidRPr="00DA7158">
        <w:rPr>
          <w:rStyle w:val="Rimandonotaapidipagina"/>
          <w:rFonts w:ascii="Times New Roman" w:hAnsi="Times New Roman" w:cs="Times New Roman"/>
          <w:sz w:val="28"/>
          <w:szCs w:val="28"/>
          <w:vertAlign w:val="baseline"/>
        </w:rPr>
        <w:t xml:space="preserve"> </w:t>
      </w:r>
      <w:r w:rsidR="0003224C" w:rsidRPr="00F629CC">
        <w:rPr>
          <w:rStyle w:val="Rimandonotaapidipagina"/>
          <w:rFonts w:ascii="Times New Roman" w:hAnsi="Times New Roman" w:cs="Times New Roman"/>
          <w:sz w:val="28"/>
          <w:szCs w:val="28"/>
        </w:rPr>
        <w:footnoteReference w:id="8"/>
      </w:r>
    </w:p>
    <w:p w14:paraId="1F953071" w14:textId="77777777" w:rsidR="00BC497B" w:rsidRPr="00F629CC" w:rsidRDefault="00BC497B" w:rsidP="00BC497B">
      <w:pPr>
        <w:spacing w:after="0" w:line="240" w:lineRule="auto"/>
        <w:ind w:firstLine="170"/>
        <w:jc w:val="both"/>
        <w:rPr>
          <w:rFonts w:ascii="Times New Roman" w:hAnsi="Times New Roman" w:cs="Times New Roman"/>
          <w:sz w:val="28"/>
          <w:szCs w:val="28"/>
        </w:rPr>
      </w:pPr>
    </w:p>
    <w:p w14:paraId="397019F2" w14:textId="77777777" w:rsidR="00CF0D33" w:rsidRPr="00F629CC" w:rsidRDefault="00DA7158" w:rsidP="00BA5A69">
      <w:pPr>
        <w:spacing w:after="0" w:line="240" w:lineRule="auto"/>
        <w:ind w:left="340" w:firstLine="170"/>
        <w:jc w:val="both"/>
        <w:rPr>
          <w:rFonts w:ascii="Times New Roman" w:hAnsi="Times New Roman" w:cs="Times New Roman"/>
          <w:sz w:val="28"/>
          <w:szCs w:val="28"/>
        </w:rPr>
      </w:pPr>
      <w:r>
        <w:rPr>
          <w:rFonts w:ascii="Times New Roman" w:hAnsi="Times New Roman" w:cs="Times New Roman"/>
          <w:sz w:val="28"/>
          <w:szCs w:val="28"/>
        </w:rPr>
        <w:t>“</w:t>
      </w:r>
      <w:r w:rsidR="00CF0D33" w:rsidRPr="00F629CC">
        <w:rPr>
          <w:rFonts w:ascii="Times New Roman" w:hAnsi="Times New Roman" w:cs="Times New Roman"/>
          <w:sz w:val="28"/>
          <w:szCs w:val="28"/>
        </w:rPr>
        <w:t xml:space="preserve">Tutti i dati sperimentali, clinici e farmacologici, che abbiamo descritto, portano prima a riconoscere la localizzazione delle manifestazioni emozionali nella regione talamo ottico, e poi a porre l’ipotesi che tenta di spiegare tutti questi fenomeni a partire dalla rappresentazione dell’organizzazione dell’attività cerebrale, che ha sviluppato a suo tempo Jackson. Secondo </w:t>
      </w:r>
      <w:r w:rsidR="000E0997" w:rsidRPr="00F629CC">
        <w:rPr>
          <w:rFonts w:ascii="Times New Roman" w:hAnsi="Times New Roman" w:cs="Times New Roman"/>
          <w:sz w:val="28"/>
          <w:szCs w:val="28"/>
        </w:rPr>
        <w:t>J.</w:t>
      </w:r>
      <w:r>
        <w:rPr>
          <w:rFonts w:ascii="Times New Roman" w:hAnsi="Times New Roman" w:cs="Times New Roman"/>
          <w:sz w:val="28"/>
          <w:szCs w:val="28"/>
        </w:rPr>
        <w:t xml:space="preserve"> </w:t>
      </w:r>
      <w:r w:rsidR="000E0997" w:rsidRPr="00F629CC">
        <w:rPr>
          <w:rFonts w:ascii="Times New Roman" w:hAnsi="Times New Roman" w:cs="Times New Roman"/>
          <w:sz w:val="28"/>
          <w:szCs w:val="28"/>
        </w:rPr>
        <w:t>H.</w:t>
      </w:r>
      <w:r>
        <w:rPr>
          <w:rFonts w:ascii="Times New Roman" w:hAnsi="Times New Roman" w:cs="Times New Roman"/>
          <w:sz w:val="28"/>
          <w:szCs w:val="28"/>
        </w:rPr>
        <w:t xml:space="preserve"> </w:t>
      </w:r>
      <w:r w:rsidR="00CF0D33" w:rsidRPr="00F629CC">
        <w:rPr>
          <w:rFonts w:ascii="Times New Roman" w:hAnsi="Times New Roman" w:cs="Times New Roman"/>
          <w:sz w:val="28"/>
          <w:szCs w:val="28"/>
        </w:rPr>
        <w:t>Jackson, l’organizzazione del sistema nervoso rappresenta una gerarchia complessa dei centri superiori e inferiori, dove le reazioni primitive, arcaiche, delle parti vecchie del cervello, che potrebbero perturbare le forme più differenziate e più sottili dell’attività dei centri superiori, provano un’influenza inibitrice della parte di questi ultimi, ed è la ragione per la quale, in condizioni normali, esse non possono manifestarsi liberamente e giocare un ruolo dominante nel comportamento. Quando, in virtù di queste o quelle condizioni, il controllo da parte della corteccia, dei centri inferiori si indebolisce o è completamente eliminato, questi  ultimi – fino a</w:t>
      </w:r>
      <w:r w:rsidR="00237598" w:rsidRPr="00F629CC">
        <w:rPr>
          <w:rFonts w:ascii="Times New Roman" w:hAnsi="Times New Roman" w:cs="Times New Roman"/>
          <w:sz w:val="28"/>
          <w:szCs w:val="28"/>
        </w:rPr>
        <w:t>a allora</w:t>
      </w:r>
      <w:r w:rsidR="00CF0D33" w:rsidRPr="00F629CC">
        <w:rPr>
          <w:rFonts w:ascii="Times New Roman" w:hAnsi="Times New Roman" w:cs="Times New Roman"/>
          <w:sz w:val="28"/>
          <w:szCs w:val="28"/>
        </w:rPr>
        <w:t xml:space="preserve"> sottomessi ad una istanza – diventano indipendenti e agiscono in tutta libertà, ciò che conduce alla manifestazione di una attività involontaria e estremamente intensa. Gli stimoli più deboli possono, in queste condizioni, provocare delle reazioni assolutamente eccessive.</w:t>
      </w:r>
    </w:p>
    <w:p w14:paraId="1CA029EA" w14:textId="77777777" w:rsidR="00890FFC" w:rsidRPr="00F629CC" w:rsidRDefault="00CF0D33" w:rsidP="00890FFC">
      <w:pPr>
        <w:spacing w:after="0" w:line="240" w:lineRule="auto"/>
        <w:ind w:left="340" w:firstLine="170"/>
        <w:jc w:val="both"/>
        <w:rPr>
          <w:rFonts w:ascii="Times New Roman" w:hAnsi="Times New Roman" w:cs="Times New Roman"/>
          <w:sz w:val="28"/>
          <w:szCs w:val="28"/>
        </w:rPr>
      </w:pPr>
      <w:r w:rsidRPr="00F629CC">
        <w:rPr>
          <w:rFonts w:ascii="Times New Roman" w:hAnsi="Times New Roman" w:cs="Times New Roman"/>
          <w:sz w:val="28"/>
          <w:szCs w:val="28"/>
        </w:rPr>
        <w:t>Le manifestazioni emozionali rappresentano, secondo la nuova ipotesi, il prodotto dell’attività dei centri inferiori sottocorticali organizzati conformemente all’idea di Jackson</w:t>
      </w:r>
      <w:r w:rsidR="00A23018" w:rsidRPr="00F629CC">
        <w:rPr>
          <w:rFonts w:ascii="Times New Roman" w:hAnsi="Times New Roman" w:cs="Times New Roman"/>
          <w:sz w:val="28"/>
          <w:szCs w:val="28"/>
        </w:rPr>
        <w:t xml:space="preserve"> </w:t>
      </w:r>
      <w:r w:rsidRPr="00F629CC">
        <w:rPr>
          <w:rFonts w:ascii="Times New Roman" w:hAnsi="Times New Roman" w:cs="Times New Roman"/>
          <w:sz w:val="28"/>
          <w:szCs w:val="28"/>
        </w:rPr>
        <w:t>(…).</w:t>
      </w:r>
      <w:r w:rsidR="0021540A" w:rsidRPr="00F629CC">
        <w:rPr>
          <w:rStyle w:val="Rimandonotaapidipagina"/>
          <w:rFonts w:ascii="Times New Roman" w:hAnsi="Times New Roman" w:cs="Times New Roman"/>
          <w:sz w:val="28"/>
          <w:szCs w:val="28"/>
        </w:rPr>
        <w:footnoteReference w:id="9"/>
      </w:r>
      <w:r w:rsidR="00DA7158">
        <w:rPr>
          <w:rFonts w:ascii="Times New Roman" w:hAnsi="Times New Roman" w:cs="Times New Roman"/>
          <w:sz w:val="28"/>
          <w:szCs w:val="28"/>
        </w:rPr>
        <w:t>”</w:t>
      </w:r>
    </w:p>
    <w:p w14:paraId="4774B70C" w14:textId="77777777" w:rsidR="00F959D5" w:rsidRPr="00F629CC" w:rsidRDefault="00F959D5" w:rsidP="00890FFC">
      <w:pPr>
        <w:spacing w:after="0" w:line="240" w:lineRule="auto"/>
        <w:ind w:left="340" w:firstLine="170"/>
        <w:jc w:val="both"/>
        <w:rPr>
          <w:rFonts w:ascii="Times New Roman" w:hAnsi="Times New Roman" w:cs="Times New Roman"/>
          <w:sz w:val="28"/>
          <w:szCs w:val="28"/>
        </w:rPr>
      </w:pPr>
    </w:p>
    <w:p w14:paraId="639F144F" w14:textId="77777777" w:rsidR="00CF0D33" w:rsidRPr="00F629CC" w:rsidRDefault="00A23018" w:rsidP="00CF0D33">
      <w:pPr>
        <w:spacing w:after="0" w:line="240" w:lineRule="auto"/>
        <w:ind w:firstLine="170"/>
        <w:jc w:val="both"/>
        <w:rPr>
          <w:rFonts w:ascii="Times New Roman" w:hAnsi="Times New Roman" w:cs="Times New Roman"/>
          <w:sz w:val="28"/>
          <w:szCs w:val="28"/>
        </w:rPr>
      </w:pPr>
      <w:r w:rsidRPr="00F629CC">
        <w:rPr>
          <w:rFonts w:ascii="Times New Roman" w:hAnsi="Times New Roman" w:cs="Times New Roman"/>
          <w:sz w:val="28"/>
          <w:szCs w:val="28"/>
        </w:rPr>
        <w:t>E’ da notare</w:t>
      </w:r>
      <w:r w:rsidR="00CF0D33" w:rsidRPr="00F629CC">
        <w:rPr>
          <w:rFonts w:ascii="Times New Roman" w:hAnsi="Times New Roman" w:cs="Times New Roman"/>
          <w:sz w:val="28"/>
          <w:szCs w:val="28"/>
        </w:rPr>
        <w:t xml:space="preserve"> come tutto questo coincid</w:t>
      </w:r>
      <w:r w:rsidRPr="00F629CC">
        <w:rPr>
          <w:rFonts w:ascii="Times New Roman" w:hAnsi="Times New Roman" w:cs="Times New Roman"/>
          <w:sz w:val="28"/>
          <w:szCs w:val="28"/>
        </w:rPr>
        <w:t>a</w:t>
      </w:r>
      <w:r w:rsidR="00CF0D33" w:rsidRPr="00F629CC">
        <w:rPr>
          <w:rFonts w:ascii="Times New Roman" w:hAnsi="Times New Roman" w:cs="Times New Roman"/>
          <w:sz w:val="28"/>
          <w:szCs w:val="28"/>
        </w:rPr>
        <w:t xml:space="preserve"> molto con l’impostazione di </w:t>
      </w:r>
      <w:r w:rsidR="00266571" w:rsidRPr="00F629CC">
        <w:rPr>
          <w:rFonts w:ascii="Times New Roman" w:hAnsi="Times New Roman" w:cs="Times New Roman"/>
          <w:sz w:val="28"/>
          <w:szCs w:val="28"/>
        </w:rPr>
        <w:t>P</w:t>
      </w:r>
      <w:r w:rsidR="00CF0D33" w:rsidRPr="00F629CC">
        <w:rPr>
          <w:rFonts w:ascii="Times New Roman" w:hAnsi="Times New Roman" w:cs="Times New Roman"/>
          <w:sz w:val="28"/>
          <w:szCs w:val="28"/>
        </w:rPr>
        <w:t>avlo</w:t>
      </w:r>
      <w:r w:rsidR="00266571" w:rsidRPr="00F629CC">
        <w:rPr>
          <w:rFonts w:ascii="Times New Roman" w:hAnsi="Times New Roman" w:cs="Times New Roman"/>
          <w:sz w:val="28"/>
          <w:szCs w:val="28"/>
        </w:rPr>
        <w:t>v</w:t>
      </w:r>
      <w:r w:rsidR="00CF0D33" w:rsidRPr="00F629CC">
        <w:rPr>
          <w:rFonts w:ascii="Times New Roman" w:hAnsi="Times New Roman" w:cs="Times New Roman"/>
          <w:sz w:val="28"/>
          <w:szCs w:val="28"/>
        </w:rPr>
        <w:t xml:space="preserve">, grande </w:t>
      </w:r>
      <w:r w:rsidR="004C37ED" w:rsidRPr="00F629CC">
        <w:rPr>
          <w:rFonts w:ascii="Times New Roman" w:hAnsi="Times New Roman" w:cs="Times New Roman"/>
          <w:sz w:val="28"/>
          <w:szCs w:val="28"/>
        </w:rPr>
        <w:t>riferimento</w:t>
      </w:r>
      <w:r w:rsidR="00CF0D33" w:rsidRPr="00F629CC">
        <w:rPr>
          <w:rFonts w:ascii="Times New Roman" w:hAnsi="Times New Roman" w:cs="Times New Roman"/>
          <w:sz w:val="28"/>
          <w:szCs w:val="28"/>
        </w:rPr>
        <w:t xml:space="preserve"> di Vygotskij</w:t>
      </w:r>
      <w:r w:rsidR="00983FDC" w:rsidRPr="00F629CC">
        <w:rPr>
          <w:rFonts w:ascii="Times New Roman" w:hAnsi="Times New Roman" w:cs="Times New Roman"/>
          <w:sz w:val="28"/>
          <w:szCs w:val="28"/>
        </w:rPr>
        <w:t xml:space="preserve"> che</w:t>
      </w:r>
      <w:r w:rsidR="00B706F8" w:rsidRPr="00F629CC">
        <w:rPr>
          <w:rFonts w:ascii="Times New Roman" w:hAnsi="Times New Roman" w:cs="Times New Roman"/>
          <w:sz w:val="28"/>
          <w:szCs w:val="28"/>
        </w:rPr>
        <w:t>,</w:t>
      </w:r>
      <w:r w:rsidR="00983FDC" w:rsidRPr="00F629CC">
        <w:rPr>
          <w:rFonts w:ascii="Times New Roman" w:hAnsi="Times New Roman" w:cs="Times New Roman"/>
          <w:sz w:val="28"/>
          <w:szCs w:val="28"/>
        </w:rPr>
        <w:t xml:space="preserve"> proprio sull’inibizione centrale (cortic</w:t>
      </w:r>
      <w:r w:rsidR="00790B15" w:rsidRPr="00F629CC">
        <w:rPr>
          <w:rFonts w:ascii="Times New Roman" w:hAnsi="Times New Roman" w:cs="Times New Roman"/>
          <w:sz w:val="28"/>
          <w:szCs w:val="28"/>
        </w:rPr>
        <w:t>a</w:t>
      </w:r>
      <w:r w:rsidR="00983FDC" w:rsidRPr="00F629CC">
        <w:rPr>
          <w:rFonts w:ascii="Times New Roman" w:hAnsi="Times New Roman" w:cs="Times New Roman"/>
          <w:sz w:val="28"/>
          <w:szCs w:val="28"/>
        </w:rPr>
        <w:t>le-sottocorticale)</w:t>
      </w:r>
      <w:r w:rsidR="00B706F8" w:rsidRPr="00F629CC">
        <w:rPr>
          <w:rFonts w:ascii="Times New Roman" w:hAnsi="Times New Roman" w:cs="Times New Roman"/>
          <w:sz w:val="28"/>
          <w:szCs w:val="28"/>
        </w:rPr>
        <w:t>,</w:t>
      </w:r>
      <w:r w:rsidR="00983FDC" w:rsidRPr="00F629CC">
        <w:rPr>
          <w:rFonts w:ascii="Times New Roman" w:hAnsi="Times New Roman" w:cs="Times New Roman"/>
          <w:sz w:val="28"/>
          <w:szCs w:val="28"/>
        </w:rPr>
        <w:t xml:space="preserve"> non riuscì</w:t>
      </w:r>
      <w:r w:rsidR="00790B15" w:rsidRPr="00F629CC">
        <w:rPr>
          <w:rFonts w:ascii="Times New Roman" w:hAnsi="Times New Roman" w:cs="Times New Roman"/>
          <w:sz w:val="28"/>
          <w:szCs w:val="28"/>
        </w:rPr>
        <w:t xml:space="preserve"> </w:t>
      </w:r>
      <w:r w:rsidR="00983FDC" w:rsidRPr="00F629CC">
        <w:rPr>
          <w:rFonts w:ascii="Times New Roman" w:hAnsi="Times New Roman" w:cs="Times New Roman"/>
          <w:sz w:val="28"/>
          <w:szCs w:val="28"/>
        </w:rPr>
        <w:t xml:space="preserve">mai a </w:t>
      </w:r>
      <w:r w:rsidR="00790B15" w:rsidRPr="00F629CC">
        <w:rPr>
          <w:rFonts w:ascii="Times New Roman" w:hAnsi="Times New Roman" w:cs="Times New Roman"/>
          <w:sz w:val="28"/>
          <w:szCs w:val="28"/>
        </w:rPr>
        <w:t>descriver</w:t>
      </w:r>
      <w:r w:rsidR="004B435E" w:rsidRPr="00F629CC">
        <w:rPr>
          <w:rFonts w:ascii="Times New Roman" w:hAnsi="Times New Roman" w:cs="Times New Roman"/>
          <w:sz w:val="28"/>
          <w:szCs w:val="28"/>
        </w:rPr>
        <w:t>ne</w:t>
      </w:r>
      <w:r w:rsidR="00983FDC" w:rsidRPr="00F629CC">
        <w:rPr>
          <w:rFonts w:ascii="Times New Roman" w:hAnsi="Times New Roman" w:cs="Times New Roman"/>
          <w:sz w:val="28"/>
          <w:szCs w:val="28"/>
        </w:rPr>
        <w:t xml:space="preserve"> esattamente e completamente il meccanismo</w:t>
      </w:r>
      <w:r w:rsidR="00790B15" w:rsidRPr="00F629CC">
        <w:rPr>
          <w:rFonts w:ascii="Times New Roman" w:hAnsi="Times New Roman" w:cs="Times New Roman"/>
          <w:sz w:val="28"/>
          <w:szCs w:val="28"/>
        </w:rPr>
        <w:t>,</w:t>
      </w:r>
      <w:r w:rsidR="00983FDC" w:rsidRPr="00F629CC">
        <w:rPr>
          <w:rFonts w:ascii="Times New Roman" w:hAnsi="Times New Roman" w:cs="Times New Roman"/>
          <w:sz w:val="28"/>
          <w:szCs w:val="28"/>
        </w:rPr>
        <w:t xml:space="preserve"> definendolo</w:t>
      </w:r>
      <w:r w:rsidR="00790B15" w:rsidRPr="00F629CC">
        <w:rPr>
          <w:rFonts w:ascii="Times New Roman" w:hAnsi="Times New Roman" w:cs="Times New Roman"/>
          <w:sz w:val="28"/>
          <w:szCs w:val="28"/>
        </w:rPr>
        <w:t xml:space="preserve"> </w:t>
      </w:r>
      <w:r w:rsidR="00790B15" w:rsidRPr="00F629CC">
        <w:rPr>
          <w:rFonts w:ascii="Times New Roman" w:hAnsi="Times New Roman" w:cs="Times New Roman"/>
          <w:i/>
          <w:sz w:val="28"/>
          <w:szCs w:val="28"/>
        </w:rPr>
        <w:t>il maledetto problema</w:t>
      </w:r>
      <w:r w:rsidR="00790B15" w:rsidRPr="00F629CC">
        <w:rPr>
          <w:rFonts w:ascii="Times New Roman" w:hAnsi="Times New Roman" w:cs="Times New Roman"/>
          <w:sz w:val="28"/>
          <w:szCs w:val="28"/>
        </w:rPr>
        <w:t>.</w:t>
      </w:r>
      <w:r w:rsidR="00983FDC" w:rsidRPr="00F629CC">
        <w:rPr>
          <w:rStyle w:val="Rimandonotaapidipagina"/>
          <w:rFonts w:ascii="Times New Roman" w:hAnsi="Times New Roman" w:cs="Times New Roman"/>
          <w:sz w:val="28"/>
          <w:szCs w:val="28"/>
        </w:rPr>
        <w:footnoteReference w:id="10"/>
      </w:r>
      <w:r w:rsidR="00983FDC" w:rsidRPr="00F629CC">
        <w:rPr>
          <w:rFonts w:ascii="Times New Roman" w:hAnsi="Times New Roman" w:cs="Times New Roman"/>
          <w:sz w:val="28"/>
          <w:szCs w:val="28"/>
        </w:rPr>
        <w:t xml:space="preserve"> </w:t>
      </w:r>
    </w:p>
    <w:p w14:paraId="68DB0971" w14:textId="77777777" w:rsidR="00890FFC" w:rsidRPr="00F629CC" w:rsidRDefault="00A23018" w:rsidP="00CF0D33">
      <w:pPr>
        <w:spacing w:after="0" w:line="240" w:lineRule="auto"/>
        <w:ind w:firstLine="170"/>
        <w:jc w:val="both"/>
        <w:rPr>
          <w:rFonts w:ascii="Times New Roman" w:hAnsi="Times New Roman" w:cs="Times New Roman"/>
          <w:sz w:val="28"/>
          <w:szCs w:val="28"/>
        </w:rPr>
      </w:pPr>
      <w:r w:rsidRPr="00F629CC">
        <w:rPr>
          <w:rFonts w:ascii="Times New Roman" w:hAnsi="Times New Roman" w:cs="Times New Roman"/>
          <w:sz w:val="28"/>
          <w:szCs w:val="28"/>
        </w:rPr>
        <w:t xml:space="preserve">Ci avviciniamo </w:t>
      </w:r>
      <w:r w:rsidR="00212928" w:rsidRPr="00F629CC">
        <w:rPr>
          <w:rFonts w:ascii="Times New Roman" w:hAnsi="Times New Roman" w:cs="Times New Roman"/>
          <w:sz w:val="28"/>
          <w:szCs w:val="28"/>
        </w:rPr>
        <w:t xml:space="preserve">qui </w:t>
      </w:r>
      <w:r w:rsidRPr="00F629CC">
        <w:rPr>
          <w:rFonts w:ascii="Times New Roman" w:hAnsi="Times New Roman" w:cs="Times New Roman"/>
          <w:sz w:val="28"/>
          <w:szCs w:val="28"/>
        </w:rPr>
        <w:t>ai</w:t>
      </w:r>
      <w:r w:rsidR="00890FFC" w:rsidRPr="00F629CC">
        <w:rPr>
          <w:rFonts w:ascii="Times New Roman" w:hAnsi="Times New Roman" w:cs="Times New Roman"/>
          <w:sz w:val="28"/>
          <w:szCs w:val="28"/>
        </w:rPr>
        <w:t xml:space="preserve"> concetti di </w:t>
      </w:r>
      <w:r w:rsidR="00890FFC" w:rsidRPr="00F629CC">
        <w:rPr>
          <w:rFonts w:ascii="Times New Roman" w:hAnsi="Times New Roman" w:cs="Times New Roman"/>
          <w:i/>
          <w:sz w:val="28"/>
          <w:szCs w:val="28"/>
        </w:rPr>
        <w:t>funzione</w:t>
      </w:r>
      <w:r w:rsidR="00890FFC" w:rsidRPr="00F629CC">
        <w:rPr>
          <w:rFonts w:ascii="Times New Roman" w:hAnsi="Times New Roman" w:cs="Times New Roman"/>
          <w:sz w:val="28"/>
          <w:szCs w:val="28"/>
        </w:rPr>
        <w:t xml:space="preserve"> e </w:t>
      </w:r>
      <w:r w:rsidR="00890FFC" w:rsidRPr="00F629CC">
        <w:rPr>
          <w:rFonts w:ascii="Times New Roman" w:hAnsi="Times New Roman" w:cs="Times New Roman"/>
          <w:i/>
          <w:sz w:val="28"/>
          <w:szCs w:val="28"/>
        </w:rPr>
        <w:t>sistemi funzionali</w:t>
      </w:r>
      <w:r w:rsidR="00890FFC" w:rsidRPr="00F629CC">
        <w:rPr>
          <w:rFonts w:ascii="Times New Roman" w:hAnsi="Times New Roman" w:cs="Times New Roman"/>
          <w:sz w:val="28"/>
          <w:szCs w:val="28"/>
        </w:rPr>
        <w:t xml:space="preserve"> tipici dell’architettura </w:t>
      </w:r>
      <w:r w:rsidR="004C4D9A">
        <w:rPr>
          <w:rFonts w:ascii="Times New Roman" w:hAnsi="Times New Roman" w:cs="Times New Roman"/>
          <w:sz w:val="28"/>
          <w:szCs w:val="28"/>
        </w:rPr>
        <w:t>di Vygotskij</w:t>
      </w:r>
      <w:r w:rsidR="00890FFC" w:rsidRPr="00F629CC">
        <w:rPr>
          <w:rFonts w:ascii="Times New Roman" w:hAnsi="Times New Roman" w:cs="Times New Roman"/>
          <w:sz w:val="28"/>
          <w:szCs w:val="28"/>
        </w:rPr>
        <w:t xml:space="preserve"> sulle </w:t>
      </w:r>
      <w:r w:rsidR="00890FFC" w:rsidRPr="00F629CC">
        <w:rPr>
          <w:rFonts w:ascii="Times New Roman" w:hAnsi="Times New Roman" w:cs="Times New Roman"/>
          <w:i/>
          <w:sz w:val="28"/>
          <w:szCs w:val="28"/>
        </w:rPr>
        <w:t>funzioni psichiche superiori</w:t>
      </w:r>
      <w:r w:rsidR="004B435E" w:rsidRPr="00F629CC">
        <w:rPr>
          <w:rFonts w:ascii="Times New Roman" w:hAnsi="Times New Roman" w:cs="Times New Roman"/>
          <w:sz w:val="28"/>
          <w:szCs w:val="28"/>
        </w:rPr>
        <w:t xml:space="preserve">, </w:t>
      </w:r>
      <w:r w:rsidR="00890FFC" w:rsidRPr="00F629CC">
        <w:rPr>
          <w:rFonts w:ascii="Times New Roman" w:hAnsi="Times New Roman" w:cs="Times New Roman"/>
          <w:sz w:val="28"/>
          <w:szCs w:val="28"/>
        </w:rPr>
        <w:t xml:space="preserve">e </w:t>
      </w:r>
      <w:r w:rsidR="004B435E" w:rsidRPr="00F629CC">
        <w:rPr>
          <w:rFonts w:ascii="Times New Roman" w:hAnsi="Times New Roman" w:cs="Times New Roman"/>
          <w:sz w:val="28"/>
          <w:szCs w:val="28"/>
        </w:rPr>
        <w:t>almeno</w:t>
      </w:r>
      <w:r w:rsidR="00B706F8" w:rsidRPr="00F629CC">
        <w:rPr>
          <w:rFonts w:ascii="Times New Roman" w:hAnsi="Times New Roman" w:cs="Times New Roman"/>
          <w:sz w:val="28"/>
          <w:szCs w:val="28"/>
        </w:rPr>
        <w:t>,</w:t>
      </w:r>
      <w:r w:rsidR="004B435E" w:rsidRPr="00F629CC">
        <w:rPr>
          <w:rFonts w:ascii="Times New Roman" w:hAnsi="Times New Roman" w:cs="Times New Roman"/>
          <w:sz w:val="28"/>
          <w:szCs w:val="28"/>
        </w:rPr>
        <w:t xml:space="preserve"> relativamente al concetto di funzione,</w:t>
      </w:r>
      <w:r w:rsidR="00890FFC" w:rsidRPr="00F629CC">
        <w:rPr>
          <w:rFonts w:ascii="Times New Roman" w:hAnsi="Times New Roman" w:cs="Times New Roman"/>
          <w:sz w:val="28"/>
          <w:szCs w:val="28"/>
        </w:rPr>
        <w:t xml:space="preserve"> allo stesso Freud</w:t>
      </w:r>
      <w:r w:rsidR="000B6AE0" w:rsidRPr="00F629CC">
        <w:rPr>
          <w:rFonts w:ascii="Times New Roman" w:hAnsi="Times New Roman" w:cs="Times New Roman"/>
          <w:sz w:val="28"/>
          <w:szCs w:val="28"/>
        </w:rPr>
        <w:t>,</w:t>
      </w:r>
      <w:r w:rsidR="00890FFC" w:rsidRPr="00F629CC">
        <w:rPr>
          <w:rFonts w:ascii="Times New Roman" w:hAnsi="Times New Roman" w:cs="Times New Roman"/>
          <w:sz w:val="28"/>
          <w:szCs w:val="28"/>
        </w:rPr>
        <w:t xml:space="preserve"> </w:t>
      </w:r>
      <w:r w:rsidR="00212928" w:rsidRPr="00F629CC">
        <w:rPr>
          <w:rFonts w:ascii="Times New Roman" w:hAnsi="Times New Roman" w:cs="Times New Roman"/>
          <w:sz w:val="28"/>
          <w:szCs w:val="28"/>
        </w:rPr>
        <w:t>recepito nel</w:t>
      </w:r>
      <w:r w:rsidR="00B706F8" w:rsidRPr="00F629CC">
        <w:rPr>
          <w:rFonts w:ascii="Times New Roman" w:hAnsi="Times New Roman" w:cs="Times New Roman"/>
          <w:sz w:val="28"/>
          <w:szCs w:val="28"/>
        </w:rPr>
        <w:t xml:space="preserve"> suo</w:t>
      </w:r>
      <w:r w:rsidR="00890FFC" w:rsidRPr="00F629CC">
        <w:rPr>
          <w:rFonts w:ascii="Times New Roman" w:hAnsi="Times New Roman" w:cs="Times New Roman"/>
          <w:sz w:val="28"/>
          <w:szCs w:val="28"/>
        </w:rPr>
        <w:t xml:space="preserve"> studio sulle afasie</w:t>
      </w:r>
      <w:r w:rsidR="004C4D9A">
        <w:rPr>
          <w:rFonts w:ascii="Times New Roman" w:hAnsi="Times New Roman" w:cs="Times New Roman"/>
          <w:sz w:val="28"/>
          <w:szCs w:val="28"/>
        </w:rPr>
        <w:t>,</w:t>
      </w:r>
      <w:r w:rsidR="00890FFC" w:rsidRPr="00F629CC">
        <w:rPr>
          <w:rFonts w:ascii="Times New Roman" w:hAnsi="Times New Roman" w:cs="Times New Roman"/>
          <w:sz w:val="28"/>
          <w:szCs w:val="28"/>
        </w:rPr>
        <w:t xml:space="preserve"> spesso dimenticato</w:t>
      </w:r>
      <w:r w:rsidR="004C4D9A">
        <w:rPr>
          <w:rFonts w:ascii="Times New Roman" w:hAnsi="Times New Roman" w:cs="Times New Roman"/>
          <w:sz w:val="28"/>
          <w:szCs w:val="28"/>
        </w:rPr>
        <w:t>, ne</w:t>
      </w:r>
      <w:r w:rsidR="00890FFC" w:rsidRPr="00F629CC">
        <w:rPr>
          <w:rFonts w:ascii="Times New Roman" w:hAnsi="Times New Roman" w:cs="Times New Roman"/>
          <w:sz w:val="28"/>
          <w:szCs w:val="28"/>
        </w:rPr>
        <w:t>lla genesi della psicanalisi</w:t>
      </w:r>
      <w:r w:rsidR="009073CC" w:rsidRPr="00F629CC">
        <w:rPr>
          <w:rFonts w:ascii="Times New Roman" w:hAnsi="Times New Roman" w:cs="Times New Roman"/>
          <w:sz w:val="28"/>
          <w:szCs w:val="28"/>
        </w:rPr>
        <w:t>,</w:t>
      </w:r>
      <w:r w:rsidR="00212928" w:rsidRPr="00F629CC">
        <w:rPr>
          <w:rFonts w:ascii="Times New Roman" w:hAnsi="Times New Roman" w:cs="Times New Roman"/>
          <w:sz w:val="28"/>
          <w:szCs w:val="28"/>
        </w:rPr>
        <w:t xml:space="preserve"> con particolare rilievo</w:t>
      </w:r>
      <w:r w:rsidR="009073CC" w:rsidRPr="00F629CC">
        <w:rPr>
          <w:rFonts w:ascii="Times New Roman" w:hAnsi="Times New Roman" w:cs="Times New Roman"/>
          <w:sz w:val="28"/>
          <w:szCs w:val="28"/>
        </w:rPr>
        <w:t>,</w:t>
      </w:r>
      <w:r w:rsidR="00212928" w:rsidRPr="00F629CC">
        <w:rPr>
          <w:rFonts w:ascii="Times New Roman" w:hAnsi="Times New Roman" w:cs="Times New Roman"/>
          <w:sz w:val="28"/>
          <w:szCs w:val="28"/>
        </w:rPr>
        <w:t xml:space="preserve"> al rapporto di questa con il linguaggio</w:t>
      </w:r>
      <w:r w:rsidR="00890FFC" w:rsidRPr="00F629CC">
        <w:rPr>
          <w:rFonts w:ascii="Times New Roman" w:hAnsi="Times New Roman" w:cs="Times New Roman"/>
          <w:sz w:val="28"/>
          <w:szCs w:val="28"/>
        </w:rPr>
        <w:t>.</w:t>
      </w:r>
      <w:r w:rsidR="00A91D4F" w:rsidRPr="00F629CC">
        <w:rPr>
          <w:rStyle w:val="Rimandonotaapidipagina"/>
          <w:rFonts w:ascii="Times New Roman" w:hAnsi="Times New Roman" w:cs="Times New Roman"/>
          <w:sz w:val="28"/>
          <w:szCs w:val="28"/>
        </w:rPr>
        <w:footnoteReference w:id="11"/>
      </w:r>
    </w:p>
    <w:p w14:paraId="36061FB9" w14:textId="77777777" w:rsidR="00EA36F7" w:rsidRPr="00F629CC" w:rsidRDefault="00EA36F7" w:rsidP="00CF0D33">
      <w:pPr>
        <w:spacing w:after="0" w:line="240" w:lineRule="auto"/>
        <w:ind w:firstLine="170"/>
        <w:jc w:val="both"/>
        <w:rPr>
          <w:rFonts w:ascii="Times New Roman" w:hAnsi="Times New Roman" w:cs="Times New Roman"/>
          <w:sz w:val="28"/>
          <w:szCs w:val="28"/>
        </w:rPr>
      </w:pPr>
    </w:p>
    <w:p w14:paraId="23FBD6B9" w14:textId="77777777" w:rsidR="004B435E" w:rsidRPr="004C4D9A" w:rsidRDefault="00E76DA6" w:rsidP="004C4D9A">
      <w:pPr>
        <w:pStyle w:val="Paragrafoelenco"/>
        <w:numPr>
          <w:ilvl w:val="0"/>
          <w:numId w:val="6"/>
        </w:numPr>
        <w:spacing w:after="0" w:line="240" w:lineRule="auto"/>
        <w:jc w:val="both"/>
        <w:rPr>
          <w:rFonts w:ascii="Times New Roman" w:hAnsi="Times New Roman" w:cs="Times New Roman"/>
          <w:sz w:val="28"/>
          <w:szCs w:val="28"/>
        </w:rPr>
      </w:pPr>
      <w:r w:rsidRPr="004C4D9A">
        <w:rPr>
          <w:rFonts w:ascii="Times New Roman" w:hAnsi="Times New Roman" w:cs="Times New Roman"/>
          <w:sz w:val="28"/>
          <w:szCs w:val="28"/>
        </w:rPr>
        <w:lastRenderedPageBreak/>
        <w:t>Arriviamo quindi a</w:t>
      </w:r>
      <w:r w:rsidR="00EA36F7" w:rsidRPr="004C4D9A">
        <w:rPr>
          <w:rFonts w:ascii="Times New Roman" w:hAnsi="Times New Roman" w:cs="Times New Roman"/>
          <w:sz w:val="28"/>
          <w:szCs w:val="28"/>
        </w:rPr>
        <w:t>l pensiero di</w:t>
      </w:r>
      <w:r w:rsidRPr="004C4D9A">
        <w:rPr>
          <w:rFonts w:ascii="Times New Roman" w:hAnsi="Times New Roman" w:cs="Times New Roman"/>
          <w:sz w:val="28"/>
          <w:szCs w:val="28"/>
        </w:rPr>
        <w:t xml:space="preserve"> Spinoza</w:t>
      </w:r>
      <w:r w:rsidR="004C37ED" w:rsidRPr="004C4D9A">
        <w:rPr>
          <w:rFonts w:ascii="Times New Roman" w:hAnsi="Times New Roman" w:cs="Times New Roman"/>
          <w:sz w:val="28"/>
          <w:szCs w:val="28"/>
        </w:rPr>
        <w:t xml:space="preserve">. </w:t>
      </w:r>
      <w:r w:rsidR="004B435E" w:rsidRPr="004C4D9A">
        <w:rPr>
          <w:rFonts w:ascii="Times New Roman" w:hAnsi="Times New Roman" w:cs="Times New Roman"/>
          <w:sz w:val="28"/>
          <w:szCs w:val="28"/>
        </w:rPr>
        <w:t>Vygotskij parte dalla critica a quegli studiosi che danno una visione idealistica del pensiero spino</w:t>
      </w:r>
      <w:r w:rsidR="000B6AE0" w:rsidRPr="004C4D9A">
        <w:rPr>
          <w:rFonts w:ascii="Times New Roman" w:hAnsi="Times New Roman" w:cs="Times New Roman"/>
          <w:sz w:val="28"/>
          <w:szCs w:val="28"/>
        </w:rPr>
        <w:t>z</w:t>
      </w:r>
      <w:r w:rsidR="004B435E" w:rsidRPr="004C4D9A">
        <w:rPr>
          <w:rFonts w:ascii="Times New Roman" w:hAnsi="Times New Roman" w:cs="Times New Roman"/>
          <w:sz w:val="28"/>
          <w:szCs w:val="28"/>
        </w:rPr>
        <w:t>iano</w:t>
      </w:r>
      <w:r w:rsidR="000B6AE0" w:rsidRPr="004C4D9A">
        <w:rPr>
          <w:rFonts w:ascii="Times New Roman" w:hAnsi="Times New Roman" w:cs="Times New Roman"/>
          <w:sz w:val="28"/>
          <w:szCs w:val="28"/>
        </w:rPr>
        <w:t xml:space="preserve"> e </w:t>
      </w:r>
      <w:r w:rsidR="004C37ED" w:rsidRPr="004C4D9A">
        <w:rPr>
          <w:rFonts w:ascii="Times New Roman" w:hAnsi="Times New Roman" w:cs="Times New Roman"/>
          <w:sz w:val="28"/>
          <w:szCs w:val="28"/>
        </w:rPr>
        <w:t>propone</w:t>
      </w:r>
      <w:r w:rsidR="000B6AE0" w:rsidRPr="004C4D9A">
        <w:rPr>
          <w:rFonts w:ascii="Times New Roman" w:hAnsi="Times New Roman" w:cs="Times New Roman"/>
          <w:sz w:val="28"/>
          <w:szCs w:val="28"/>
        </w:rPr>
        <w:t xml:space="preserve"> il suo Spinoza</w:t>
      </w:r>
      <w:r w:rsidR="001548CB" w:rsidRPr="004C4D9A">
        <w:rPr>
          <w:rFonts w:ascii="Times New Roman" w:hAnsi="Times New Roman" w:cs="Times New Roman"/>
          <w:sz w:val="28"/>
          <w:szCs w:val="28"/>
        </w:rPr>
        <w:t>-materialista</w:t>
      </w:r>
      <w:r w:rsidR="000B6AE0" w:rsidRPr="004C4D9A">
        <w:rPr>
          <w:rFonts w:ascii="Times New Roman" w:hAnsi="Times New Roman" w:cs="Times New Roman"/>
          <w:sz w:val="28"/>
          <w:szCs w:val="28"/>
        </w:rPr>
        <w:t>.</w:t>
      </w:r>
    </w:p>
    <w:p w14:paraId="0F693ADF" w14:textId="77777777" w:rsidR="00300A72" w:rsidRPr="00F629CC" w:rsidRDefault="00300A72" w:rsidP="00B74514">
      <w:pPr>
        <w:spacing w:after="0" w:line="240" w:lineRule="auto"/>
        <w:ind w:firstLine="170"/>
        <w:jc w:val="both"/>
        <w:rPr>
          <w:rFonts w:ascii="Times New Roman" w:hAnsi="Times New Roman" w:cs="Times New Roman"/>
          <w:sz w:val="28"/>
          <w:szCs w:val="28"/>
        </w:rPr>
      </w:pPr>
    </w:p>
    <w:p w14:paraId="53043150" w14:textId="77777777" w:rsidR="006B3880" w:rsidRPr="007F2F7C" w:rsidRDefault="004C4D9A" w:rsidP="00722D45">
      <w:pPr>
        <w:spacing w:after="0" w:line="240" w:lineRule="auto"/>
        <w:ind w:left="510" w:firstLine="170"/>
        <w:jc w:val="both"/>
        <w:rPr>
          <w:rFonts w:ascii="Times New Roman" w:hAnsi="Times New Roman" w:cs="Times New Roman"/>
          <w:sz w:val="28"/>
          <w:szCs w:val="28"/>
        </w:rPr>
      </w:pPr>
      <w:r w:rsidRPr="007F2F7C">
        <w:rPr>
          <w:rFonts w:ascii="Times New Roman" w:hAnsi="Times New Roman" w:cs="Times New Roman"/>
          <w:sz w:val="28"/>
          <w:szCs w:val="28"/>
        </w:rPr>
        <w:t>“</w:t>
      </w:r>
      <w:r w:rsidR="006B3880" w:rsidRPr="007F2F7C">
        <w:rPr>
          <w:rFonts w:ascii="Times New Roman" w:hAnsi="Times New Roman" w:cs="Times New Roman"/>
          <w:sz w:val="28"/>
          <w:szCs w:val="28"/>
        </w:rPr>
        <w:t>E’ vero che Fischer cade qui in un’interpretazione della divergenza tra Spinoza e Descartes che snatura radicalmente il senso stesso della soluzione che Spinoza da alla questione del rapporto dell’anima e del corpo  riguardo agli affetti.(…). Fischer vede la differenza tra il pensiero di Spinoza e quello di Descartes nel fatto che Spinoza rifiuta la spiegazione delle passioni fuori dell’unità dell’anima e del corpo, e le considera semplicemente come dei fenomeni psichici che sono esclusivamente condizionati dalla nostra conoscenza; Fischer afferma che Spinoza fa, in confronto a Descartes, un passo in direzione dello spiritualismo, trasformando la psicologia delle passioni in pura fenomenologia della conoscenza.</w:t>
      </w:r>
    </w:p>
    <w:p w14:paraId="62E49BA8" w14:textId="77777777" w:rsidR="00300A72" w:rsidRPr="00F629CC" w:rsidRDefault="006B3880" w:rsidP="00722D45">
      <w:pPr>
        <w:spacing w:after="0" w:line="240" w:lineRule="auto"/>
        <w:ind w:left="510" w:firstLine="170"/>
        <w:jc w:val="both"/>
        <w:rPr>
          <w:rFonts w:ascii="Times New Roman" w:hAnsi="Times New Roman" w:cs="Times New Roman"/>
          <w:sz w:val="28"/>
          <w:szCs w:val="28"/>
        </w:rPr>
      </w:pPr>
      <w:r w:rsidRPr="007F2F7C">
        <w:rPr>
          <w:rFonts w:ascii="Times New Roman" w:hAnsi="Times New Roman" w:cs="Times New Roman"/>
          <w:sz w:val="28"/>
          <w:szCs w:val="28"/>
        </w:rPr>
        <w:t xml:space="preserve">Una tale interpretazione del pensiero di Spinoza si trova in numerosi ricercatori non solamente a proposito di </w:t>
      </w:r>
      <w:r w:rsidRPr="007F2F7C">
        <w:rPr>
          <w:rFonts w:ascii="Times New Roman" w:hAnsi="Times New Roman" w:cs="Times New Roman"/>
          <w:i/>
          <w:sz w:val="28"/>
          <w:szCs w:val="28"/>
        </w:rPr>
        <w:t>Court</w:t>
      </w:r>
      <w:r w:rsidRPr="00F629CC">
        <w:rPr>
          <w:rFonts w:ascii="Times New Roman" w:hAnsi="Times New Roman" w:cs="Times New Roman"/>
          <w:i/>
          <w:sz w:val="28"/>
          <w:szCs w:val="28"/>
        </w:rPr>
        <w:t xml:space="preserve"> Traité</w:t>
      </w:r>
      <w:r w:rsidRPr="00F629CC">
        <w:rPr>
          <w:rFonts w:ascii="Times New Roman" w:hAnsi="Times New Roman" w:cs="Times New Roman"/>
          <w:sz w:val="28"/>
          <w:szCs w:val="28"/>
        </w:rPr>
        <w:t xml:space="preserve">, ma anche a proposito di </w:t>
      </w:r>
      <w:r w:rsidRPr="00F629CC">
        <w:rPr>
          <w:rFonts w:ascii="Times New Roman" w:hAnsi="Times New Roman" w:cs="Times New Roman"/>
          <w:i/>
          <w:sz w:val="28"/>
          <w:szCs w:val="28"/>
        </w:rPr>
        <w:t>Etica</w:t>
      </w:r>
      <w:r w:rsidR="00F959D5" w:rsidRPr="00F629CC">
        <w:rPr>
          <w:rFonts w:ascii="Times New Roman" w:hAnsi="Times New Roman" w:cs="Times New Roman"/>
          <w:sz w:val="28"/>
          <w:szCs w:val="28"/>
        </w:rPr>
        <w:t xml:space="preserve"> (…). </w:t>
      </w:r>
      <w:r w:rsidRPr="00F629CC">
        <w:rPr>
          <w:rFonts w:ascii="Times New Roman" w:hAnsi="Times New Roman" w:cs="Times New Roman"/>
          <w:sz w:val="28"/>
          <w:szCs w:val="28"/>
        </w:rPr>
        <w:t xml:space="preserve">Gli interpreti idealisti di Spinoza si accontentano abitualmente di constatare un parallelismo. I numerosi rappresentanti della teoria del monismo psicofisico, così popolare tra i positivisti contemporanei, </w:t>
      </w:r>
      <w:r w:rsidR="00722D45" w:rsidRPr="00F629CC">
        <w:rPr>
          <w:rFonts w:ascii="Times New Roman" w:hAnsi="Times New Roman" w:cs="Times New Roman"/>
          <w:sz w:val="28"/>
          <w:szCs w:val="28"/>
        </w:rPr>
        <w:t>n</w:t>
      </w:r>
      <w:r w:rsidRPr="00F629CC">
        <w:rPr>
          <w:rFonts w:ascii="Times New Roman" w:hAnsi="Times New Roman" w:cs="Times New Roman"/>
          <w:sz w:val="28"/>
          <w:szCs w:val="28"/>
        </w:rPr>
        <w:t>on</w:t>
      </w:r>
      <w:r w:rsidR="00722D45" w:rsidRPr="00F629CC">
        <w:rPr>
          <w:rFonts w:ascii="Times New Roman" w:hAnsi="Times New Roman" w:cs="Times New Roman"/>
          <w:sz w:val="28"/>
          <w:szCs w:val="28"/>
        </w:rPr>
        <w:t xml:space="preserve"> </w:t>
      </w:r>
      <w:r w:rsidRPr="00F629CC">
        <w:rPr>
          <w:rFonts w:ascii="Times New Roman" w:hAnsi="Times New Roman" w:cs="Times New Roman"/>
          <w:sz w:val="28"/>
          <w:szCs w:val="28"/>
        </w:rPr>
        <w:t xml:space="preserve">fanno altra cosa. Ma questo approccio è insufficiente. Fermarsi al parallelismo significa non comprendere totalmente Spinoza. Sotto la parvenza della teoria del parallelismo, </w:t>
      </w:r>
      <w:r w:rsidRPr="00F629CC">
        <w:rPr>
          <w:rFonts w:ascii="Times New Roman" w:hAnsi="Times New Roman" w:cs="Times New Roman"/>
          <w:sz w:val="28"/>
          <w:szCs w:val="28"/>
          <w:u w:val="single"/>
        </w:rPr>
        <w:t>Spinoza sviluppa essenzialmente una concezione materialista del mondo</w:t>
      </w:r>
      <w:r w:rsidR="000B6AE0" w:rsidRPr="00F629CC">
        <w:rPr>
          <w:rFonts w:ascii="Times New Roman" w:hAnsi="Times New Roman" w:cs="Times New Roman"/>
          <w:sz w:val="28"/>
          <w:szCs w:val="28"/>
        </w:rPr>
        <w:t xml:space="preserve"> (sottolineatura nostra)</w:t>
      </w:r>
      <w:r w:rsidRPr="00F629CC">
        <w:rPr>
          <w:rFonts w:ascii="Times New Roman" w:hAnsi="Times New Roman" w:cs="Times New Roman"/>
          <w:sz w:val="28"/>
          <w:szCs w:val="28"/>
        </w:rPr>
        <w:t xml:space="preserve">. Se Spinoza si fosse limitato al parallelismo, non ci sarebbe stato per lui alcun ostacolo perché la conoscenza dell’anima e di tutti gli stati che la caratterizzano, si fosse fatta unicamente per mezzo del pensiero, considerando il legame degli stati mentali come totalmente indipendenti di quello degli stati corporali. Allora Spinoza avrebbe potuto costruire la sua psicologia come una fenomenologia dei legami puri della coscienza, anche senza ricorrere all’analisi dei processi corporali. E’ </w:t>
      </w:r>
      <w:r w:rsidR="00722D45" w:rsidRPr="00F629CC">
        <w:rPr>
          <w:rFonts w:ascii="Times New Roman" w:hAnsi="Times New Roman" w:cs="Times New Roman"/>
          <w:sz w:val="28"/>
          <w:szCs w:val="28"/>
        </w:rPr>
        <w:t>im</w:t>
      </w:r>
      <w:r w:rsidRPr="00F629CC">
        <w:rPr>
          <w:rFonts w:ascii="Times New Roman" w:hAnsi="Times New Roman" w:cs="Times New Roman"/>
          <w:sz w:val="28"/>
          <w:szCs w:val="28"/>
        </w:rPr>
        <w:t>probabile che si possa immaginare qualcosa di più estraneo allo spirito spinoziano.</w:t>
      </w:r>
      <w:r w:rsidR="00722D45" w:rsidRPr="00F629CC">
        <w:rPr>
          <w:rStyle w:val="Rimandonotaapidipagina"/>
          <w:rFonts w:ascii="Times New Roman" w:hAnsi="Times New Roman" w:cs="Times New Roman"/>
          <w:sz w:val="28"/>
          <w:szCs w:val="28"/>
        </w:rPr>
        <w:footnoteReference w:id="12"/>
      </w:r>
      <w:r w:rsidR="007F2F7C">
        <w:rPr>
          <w:rFonts w:ascii="Times New Roman" w:hAnsi="Times New Roman" w:cs="Times New Roman"/>
          <w:sz w:val="28"/>
          <w:szCs w:val="28"/>
        </w:rPr>
        <w:t>”</w:t>
      </w:r>
    </w:p>
    <w:p w14:paraId="773474D0" w14:textId="77777777" w:rsidR="00B54914" w:rsidRPr="00F629CC" w:rsidRDefault="00B54914" w:rsidP="00722D45">
      <w:pPr>
        <w:spacing w:after="0" w:line="240" w:lineRule="auto"/>
        <w:ind w:left="510" w:firstLine="170"/>
        <w:jc w:val="both"/>
        <w:rPr>
          <w:rFonts w:ascii="Times New Roman" w:hAnsi="Times New Roman" w:cs="Times New Roman"/>
          <w:sz w:val="28"/>
          <w:szCs w:val="28"/>
        </w:rPr>
      </w:pPr>
    </w:p>
    <w:p w14:paraId="32724846" w14:textId="77777777" w:rsidR="00B91144" w:rsidRPr="00F629CC" w:rsidRDefault="00B91144" w:rsidP="00B74514">
      <w:pPr>
        <w:spacing w:after="0" w:line="240" w:lineRule="auto"/>
        <w:ind w:firstLine="170"/>
        <w:jc w:val="both"/>
        <w:rPr>
          <w:rFonts w:ascii="Times New Roman" w:hAnsi="Times New Roman" w:cs="Times New Roman"/>
          <w:sz w:val="28"/>
          <w:szCs w:val="28"/>
        </w:rPr>
      </w:pPr>
      <w:r w:rsidRPr="00F629CC">
        <w:rPr>
          <w:rFonts w:ascii="Times New Roman" w:hAnsi="Times New Roman" w:cs="Times New Roman"/>
          <w:sz w:val="28"/>
          <w:szCs w:val="28"/>
        </w:rPr>
        <w:t>Vygotskij continua</w:t>
      </w:r>
      <w:r w:rsidR="00A11894" w:rsidRPr="00F629CC">
        <w:rPr>
          <w:rFonts w:ascii="Times New Roman" w:hAnsi="Times New Roman" w:cs="Times New Roman"/>
          <w:sz w:val="28"/>
          <w:szCs w:val="28"/>
        </w:rPr>
        <w:t>,</w:t>
      </w:r>
      <w:r w:rsidRPr="00F629CC">
        <w:rPr>
          <w:rFonts w:ascii="Times New Roman" w:hAnsi="Times New Roman" w:cs="Times New Roman"/>
          <w:sz w:val="28"/>
          <w:szCs w:val="28"/>
        </w:rPr>
        <w:t xml:space="preserve"> per diversi capitoli</w:t>
      </w:r>
      <w:r w:rsidR="00A11894" w:rsidRPr="00F629CC">
        <w:rPr>
          <w:rFonts w:ascii="Times New Roman" w:hAnsi="Times New Roman" w:cs="Times New Roman"/>
          <w:sz w:val="28"/>
          <w:szCs w:val="28"/>
        </w:rPr>
        <w:t>,</w:t>
      </w:r>
      <w:r w:rsidRPr="00F629CC">
        <w:rPr>
          <w:rFonts w:ascii="Times New Roman" w:hAnsi="Times New Roman" w:cs="Times New Roman"/>
          <w:sz w:val="28"/>
          <w:szCs w:val="28"/>
        </w:rPr>
        <w:t xml:space="preserve"> un minuzioso lavoro di </w:t>
      </w:r>
      <w:r w:rsidR="00A11894" w:rsidRPr="00F629CC">
        <w:rPr>
          <w:rFonts w:ascii="Times New Roman" w:hAnsi="Times New Roman" w:cs="Times New Roman"/>
          <w:sz w:val="28"/>
          <w:szCs w:val="28"/>
        </w:rPr>
        <w:t>s</w:t>
      </w:r>
      <w:r w:rsidRPr="00F629CC">
        <w:rPr>
          <w:rFonts w:ascii="Times New Roman" w:hAnsi="Times New Roman" w:cs="Times New Roman"/>
          <w:sz w:val="28"/>
          <w:szCs w:val="28"/>
        </w:rPr>
        <w:t xml:space="preserve">cavo critico </w:t>
      </w:r>
      <w:r w:rsidR="00B54914" w:rsidRPr="00F629CC">
        <w:rPr>
          <w:rFonts w:ascii="Times New Roman" w:hAnsi="Times New Roman" w:cs="Times New Roman"/>
          <w:sz w:val="28"/>
          <w:szCs w:val="28"/>
        </w:rPr>
        <w:t>mettendo</w:t>
      </w:r>
      <w:r w:rsidRPr="00F629CC">
        <w:rPr>
          <w:rFonts w:ascii="Times New Roman" w:hAnsi="Times New Roman" w:cs="Times New Roman"/>
          <w:sz w:val="28"/>
          <w:szCs w:val="28"/>
        </w:rPr>
        <w:t xml:space="preserve"> in luce gli opposti del pensiero cartesiano e spinoziano</w:t>
      </w:r>
      <w:r w:rsidR="00C96831" w:rsidRPr="00F629CC">
        <w:rPr>
          <w:rFonts w:ascii="Times New Roman" w:hAnsi="Times New Roman" w:cs="Times New Roman"/>
          <w:sz w:val="28"/>
          <w:szCs w:val="28"/>
        </w:rPr>
        <w:t>,</w:t>
      </w:r>
      <w:r w:rsidRPr="00F629CC">
        <w:rPr>
          <w:rFonts w:ascii="Times New Roman" w:hAnsi="Times New Roman" w:cs="Times New Roman"/>
          <w:sz w:val="28"/>
          <w:szCs w:val="28"/>
        </w:rPr>
        <w:t xml:space="preserve"> così</w:t>
      </w:r>
      <w:r w:rsidR="00C96831" w:rsidRPr="00F629CC">
        <w:rPr>
          <w:rFonts w:ascii="Times New Roman" w:hAnsi="Times New Roman" w:cs="Times New Roman"/>
          <w:sz w:val="28"/>
          <w:szCs w:val="28"/>
        </w:rPr>
        <w:t>,</w:t>
      </w:r>
      <w:r w:rsidRPr="00F629CC">
        <w:rPr>
          <w:rFonts w:ascii="Times New Roman" w:hAnsi="Times New Roman" w:cs="Times New Roman"/>
          <w:sz w:val="28"/>
          <w:szCs w:val="28"/>
        </w:rPr>
        <w:t xml:space="preserve"> come</w:t>
      </w:r>
      <w:r w:rsidR="00A11894" w:rsidRPr="00F629CC">
        <w:rPr>
          <w:rFonts w:ascii="Times New Roman" w:hAnsi="Times New Roman" w:cs="Times New Roman"/>
          <w:sz w:val="28"/>
          <w:szCs w:val="28"/>
        </w:rPr>
        <w:t xml:space="preserve"> quando</w:t>
      </w:r>
      <w:r w:rsidR="00C96831" w:rsidRPr="00F629CC">
        <w:rPr>
          <w:rFonts w:ascii="Times New Roman" w:hAnsi="Times New Roman" w:cs="Times New Roman"/>
          <w:sz w:val="28"/>
          <w:szCs w:val="28"/>
        </w:rPr>
        <w:t>,</w:t>
      </w:r>
      <w:r w:rsidR="00A11894" w:rsidRPr="00F629CC">
        <w:rPr>
          <w:rFonts w:ascii="Times New Roman" w:hAnsi="Times New Roman" w:cs="Times New Roman"/>
          <w:sz w:val="28"/>
          <w:szCs w:val="28"/>
        </w:rPr>
        <w:t xml:space="preserve"> </w:t>
      </w:r>
      <w:r w:rsidRPr="00F629CC">
        <w:rPr>
          <w:rFonts w:ascii="Times New Roman" w:hAnsi="Times New Roman" w:cs="Times New Roman"/>
          <w:sz w:val="28"/>
          <w:szCs w:val="28"/>
        </w:rPr>
        <w:t>parla del libero arbitrio</w:t>
      </w:r>
      <w:r w:rsidR="002879FB" w:rsidRPr="00F629CC">
        <w:rPr>
          <w:rFonts w:ascii="Times New Roman" w:hAnsi="Times New Roman" w:cs="Times New Roman"/>
          <w:sz w:val="28"/>
          <w:szCs w:val="28"/>
        </w:rPr>
        <w:t>.</w:t>
      </w:r>
    </w:p>
    <w:p w14:paraId="654B70E1" w14:textId="77777777" w:rsidR="00A11894" w:rsidRPr="00F629CC" w:rsidRDefault="00A11894" w:rsidP="00B74514">
      <w:pPr>
        <w:spacing w:after="0" w:line="240" w:lineRule="auto"/>
        <w:ind w:firstLine="170"/>
        <w:jc w:val="both"/>
        <w:rPr>
          <w:rFonts w:ascii="Times New Roman" w:hAnsi="Times New Roman" w:cs="Times New Roman"/>
          <w:sz w:val="28"/>
          <w:szCs w:val="28"/>
        </w:rPr>
      </w:pPr>
    </w:p>
    <w:p w14:paraId="1A366492" w14:textId="77777777" w:rsidR="00300A72" w:rsidRPr="00F629CC" w:rsidRDefault="007F2F7C" w:rsidP="007F2F7C">
      <w:pPr>
        <w:spacing w:after="0" w:line="240" w:lineRule="auto"/>
        <w:ind w:left="170" w:firstLine="170"/>
        <w:jc w:val="both"/>
        <w:rPr>
          <w:rFonts w:ascii="Times New Roman" w:hAnsi="Times New Roman" w:cs="Times New Roman"/>
          <w:sz w:val="28"/>
          <w:szCs w:val="28"/>
        </w:rPr>
      </w:pPr>
      <w:r>
        <w:rPr>
          <w:rFonts w:ascii="Times New Roman" w:hAnsi="Times New Roman" w:cs="Times New Roman"/>
          <w:sz w:val="28"/>
          <w:szCs w:val="28"/>
        </w:rPr>
        <w:t>“</w:t>
      </w:r>
      <w:r w:rsidR="00A11894" w:rsidRPr="00F629CC">
        <w:rPr>
          <w:rFonts w:ascii="Times New Roman" w:hAnsi="Times New Roman" w:cs="Times New Roman"/>
          <w:sz w:val="28"/>
          <w:szCs w:val="28"/>
        </w:rPr>
        <w:t xml:space="preserve">Le due teorie </w:t>
      </w:r>
      <w:r w:rsidR="000B6AE0" w:rsidRPr="00F629CC">
        <w:rPr>
          <w:rFonts w:ascii="Times New Roman" w:hAnsi="Times New Roman" w:cs="Times New Roman"/>
          <w:sz w:val="28"/>
          <w:szCs w:val="28"/>
        </w:rPr>
        <w:t>(</w:t>
      </w:r>
      <w:r w:rsidR="00EA36F7" w:rsidRPr="00F629CC">
        <w:rPr>
          <w:rFonts w:ascii="Times New Roman" w:hAnsi="Times New Roman" w:cs="Times New Roman"/>
          <w:sz w:val="28"/>
          <w:szCs w:val="28"/>
        </w:rPr>
        <w:t>relativamente alla</w:t>
      </w:r>
      <w:r w:rsidR="000B6AE0" w:rsidRPr="00F629CC">
        <w:rPr>
          <w:rFonts w:ascii="Times New Roman" w:hAnsi="Times New Roman" w:cs="Times New Roman"/>
          <w:sz w:val="28"/>
          <w:szCs w:val="28"/>
        </w:rPr>
        <w:t xml:space="preserve"> libertà n.d.r.) </w:t>
      </w:r>
      <w:r w:rsidR="00A11894" w:rsidRPr="00F629CC">
        <w:rPr>
          <w:rFonts w:ascii="Times New Roman" w:hAnsi="Times New Roman" w:cs="Times New Roman"/>
          <w:sz w:val="28"/>
          <w:szCs w:val="28"/>
        </w:rPr>
        <w:t xml:space="preserve">sono opposte l’una all’altra come solo possono essere la verità e l’errore, la luce e l’oscurità (…). Si può avere, è vero, un’altra impressione, </w:t>
      </w:r>
      <w:r w:rsidR="000B6AE0" w:rsidRPr="00F629CC">
        <w:rPr>
          <w:rFonts w:ascii="Times New Roman" w:hAnsi="Times New Roman" w:cs="Times New Roman"/>
          <w:sz w:val="28"/>
          <w:szCs w:val="28"/>
        </w:rPr>
        <w:t>poiché</w:t>
      </w:r>
      <w:r w:rsidR="00A11894" w:rsidRPr="00F629CC">
        <w:rPr>
          <w:rFonts w:ascii="Times New Roman" w:hAnsi="Times New Roman" w:cs="Times New Roman"/>
          <w:sz w:val="28"/>
          <w:szCs w:val="28"/>
        </w:rPr>
        <w:t xml:space="preserve"> i due pensatori studiano lo stesso problema, con, sembra, lo stesso fine: risolvere la questione della libertà umana. Ma, come abbiamo visto, Spinoza stesso contesta in primo luogo la tesi cartesiana della libertà della volontà. Egli dice in una delle sue lettere: </w:t>
      </w:r>
      <w:r w:rsidR="00A11894" w:rsidRPr="00F629CC">
        <w:rPr>
          <w:rFonts w:ascii="Times New Roman" w:hAnsi="Times New Roman" w:cs="Times New Roman"/>
          <w:i/>
          <w:sz w:val="28"/>
          <w:szCs w:val="28"/>
        </w:rPr>
        <w:t>tu vedi che io non considero la libertà  un atto di decisione libera, ma in una libera necessità</w:t>
      </w:r>
      <w:r w:rsidR="00A11894" w:rsidRPr="00F629CC">
        <w:rPr>
          <w:rFonts w:ascii="Times New Roman" w:hAnsi="Times New Roman" w:cs="Times New Roman"/>
          <w:sz w:val="28"/>
          <w:szCs w:val="28"/>
        </w:rPr>
        <w:t xml:space="preserve">. E, in effetti, è sufficiente </w:t>
      </w:r>
      <w:r w:rsidR="00A11894" w:rsidRPr="00F629CC">
        <w:rPr>
          <w:rFonts w:ascii="Times New Roman" w:hAnsi="Times New Roman" w:cs="Times New Roman"/>
          <w:sz w:val="28"/>
          <w:szCs w:val="28"/>
        </w:rPr>
        <w:lastRenderedPageBreak/>
        <w:t>mettere in luce il concetto di libertà in Descartes e in Spinoza per vedere che si tratta di concetti completamente differenti e, per parlare come Spinoza, essi non potrebbero avere che una similitudine di nome, come sono simili tra loro il Cane, costellazione, e il cane, animale che abbaia</w:t>
      </w:r>
      <w:r>
        <w:rPr>
          <w:rFonts w:ascii="Times New Roman" w:hAnsi="Times New Roman" w:cs="Times New Roman"/>
          <w:sz w:val="28"/>
          <w:szCs w:val="28"/>
        </w:rPr>
        <w:t>.</w:t>
      </w:r>
      <w:r w:rsidR="00A11894" w:rsidRPr="00F629CC">
        <w:rPr>
          <w:rStyle w:val="Rimandonotaapidipagina"/>
          <w:rFonts w:ascii="Times New Roman" w:hAnsi="Times New Roman" w:cs="Times New Roman"/>
          <w:sz w:val="28"/>
          <w:szCs w:val="28"/>
        </w:rPr>
        <w:footnoteReference w:id="13"/>
      </w:r>
      <w:r>
        <w:rPr>
          <w:rFonts w:ascii="Times New Roman" w:hAnsi="Times New Roman" w:cs="Times New Roman"/>
          <w:sz w:val="28"/>
          <w:szCs w:val="28"/>
        </w:rPr>
        <w:t>”</w:t>
      </w:r>
    </w:p>
    <w:p w14:paraId="33BD000B" w14:textId="77777777" w:rsidR="008E5FE8" w:rsidRPr="00F629CC" w:rsidRDefault="008E5FE8" w:rsidP="00B74514">
      <w:pPr>
        <w:spacing w:after="0" w:line="240" w:lineRule="auto"/>
        <w:ind w:firstLine="170"/>
        <w:jc w:val="both"/>
        <w:rPr>
          <w:rFonts w:ascii="Times New Roman" w:hAnsi="Times New Roman" w:cs="Times New Roman"/>
          <w:sz w:val="28"/>
          <w:szCs w:val="28"/>
        </w:rPr>
      </w:pPr>
    </w:p>
    <w:p w14:paraId="74B77904" w14:textId="77777777" w:rsidR="00A115E1" w:rsidRPr="007F2F7C" w:rsidRDefault="007F2F7C" w:rsidP="007F2F7C">
      <w:pPr>
        <w:spacing w:after="0" w:line="240" w:lineRule="auto"/>
        <w:jc w:val="both"/>
        <w:rPr>
          <w:rFonts w:ascii="Times New Roman" w:hAnsi="Times New Roman" w:cs="Times New Roman"/>
          <w:sz w:val="28"/>
          <w:szCs w:val="28"/>
        </w:rPr>
      </w:pPr>
      <w:r w:rsidRPr="007F2F7C">
        <w:rPr>
          <w:rFonts w:ascii="Times New Roman" w:hAnsi="Times New Roman" w:cs="Times New Roman"/>
          <w:sz w:val="28"/>
          <w:szCs w:val="28"/>
        </w:rPr>
        <w:t xml:space="preserve">6) </w:t>
      </w:r>
      <w:r w:rsidR="00A115E1" w:rsidRPr="007F2F7C">
        <w:rPr>
          <w:rFonts w:ascii="Times New Roman" w:hAnsi="Times New Roman" w:cs="Times New Roman"/>
          <w:sz w:val="28"/>
          <w:szCs w:val="28"/>
        </w:rPr>
        <w:t>Come</w:t>
      </w:r>
      <w:r w:rsidRPr="007F2F7C">
        <w:rPr>
          <w:rFonts w:ascii="Times New Roman" w:hAnsi="Times New Roman" w:cs="Times New Roman"/>
          <w:sz w:val="28"/>
          <w:szCs w:val="28"/>
        </w:rPr>
        <w:t xml:space="preserve"> </w:t>
      </w:r>
      <w:r w:rsidR="00A115E1" w:rsidRPr="007F2F7C">
        <w:rPr>
          <w:rFonts w:ascii="Times New Roman" w:hAnsi="Times New Roman" w:cs="Times New Roman"/>
          <w:sz w:val="28"/>
          <w:szCs w:val="28"/>
        </w:rPr>
        <w:t xml:space="preserve"> precedentemente ricordato la </w:t>
      </w:r>
      <w:r w:rsidR="00A115E1" w:rsidRPr="007F2F7C">
        <w:rPr>
          <w:rFonts w:ascii="Times New Roman" w:hAnsi="Times New Roman" w:cs="Times New Roman"/>
          <w:i/>
          <w:sz w:val="28"/>
          <w:szCs w:val="28"/>
        </w:rPr>
        <w:t>Teoria delle emozioni</w:t>
      </w:r>
      <w:r w:rsidR="00A115E1" w:rsidRPr="007F2F7C">
        <w:rPr>
          <w:rFonts w:ascii="Times New Roman" w:hAnsi="Times New Roman" w:cs="Times New Roman"/>
          <w:sz w:val="28"/>
          <w:szCs w:val="28"/>
        </w:rPr>
        <w:t xml:space="preserve">, ha come sottotitolo </w:t>
      </w:r>
      <w:r w:rsidR="00A115E1" w:rsidRPr="007F2F7C">
        <w:rPr>
          <w:rFonts w:ascii="Times New Roman" w:hAnsi="Times New Roman" w:cs="Times New Roman"/>
          <w:i/>
          <w:sz w:val="28"/>
          <w:szCs w:val="28"/>
        </w:rPr>
        <w:t>Studio storico psicologico</w:t>
      </w:r>
      <w:r w:rsidR="00A115E1" w:rsidRPr="007F2F7C">
        <w:rPr>
          <w:rFonts w:ascii="Times New Roman" w:hAnsi="Times New Roman" w:cs="Times New Roman"/>
          <w:sz w:val="28"/>
          <w:szCs w:val="28"/>
        </w:rPr>
        <w:t>. E’ proprio l’unita dei due termini (storico+psicologico), che ricor</w:t>
      </w:r>
      <w:r w:rsidR="009C547D" w:rsidRPr="007F2F7C">
        <w:rPr>
          <w:rFonts w:ascii="Times New Roman" w:hAnsi="Times New Roman" w:cs="Times New Roman"/>
          <w:sz w:val="28"/>
          <w:szCs w:val="28"/>
        </w:rPr>
        <w:t>d</w:t>
      </w:r>
      <w:r w:rsidR="00A115E1" w:rsidRPr="007F2F7C">
        <w:rPr>
          <w:rFonts w:ascii="Times New Roman" w:hAnsi="Times New Roman" w:cs="Times New Roman"/>
          <w:sz w:val="28"/>
          <w:szCs w:val="28"/>
        </w:rPr>
        <w:t>a il gramsciano (tecnico+politico)</w:t>
      </w:r>
      <w:r w:rsidR="009C547D" w:rsidRPr="007F2F7C">
        <w:rPr>
          <w:rFonts w:ascii="Times New Roman" w:hAnsi="Times New Roman" w:cs="Times New Roman"/>
          <w:sz w:val="28"/>
          <w:szCs w:val="28"/>
        </w:rPr>
        <w:t>,</w:t>
      </w:r>
      <w:r w:rsidR="00A115E1" w:rsidRPr="007F2F7C">
        <w:rPr>
          <w:rFonts w:ascii="Times New Roman" w:hAnsi="Times New Roman" w:cs="Times New Roman"/>
          <w:sz w:val="28"/>
          <w:szCs w:val="28"/>
        </w:rPr>
        <w:t xml:space="preserve"> relativo all’intellettuale organico, </w:t>
      </w:r>
      <w:r w:rsidR="00F959D5" w:rsidRPr="007F2F7C">
        <w:rPr>
          <w:rFonts w:ascii="Times New Roman" w:hAnsi="Times New Roman" w:cs="Times New Roman"/>
          <w:sz w:val="28"/>
          <w:szCs w:val="28"/>
        </w:rPr>
        <w:t>a dare</w:t>
      </w:r>
      <w:r w:rsidR="00A115E1" w:rsidRPr="007F2F7C">
        <w:rPr>
          <w:rFonts w:ascii="Times New Roman" w:hAnsi="Times New Roman" w:cs="Times New Roman"/>
          <w:sz w:val="28"/>
          <w:szCs w:val="28"/>
        </w:rPr>
        <w:t xml:space="preserve"> il segno del pensi</w:t>
      </w:r>
      <w:r w:rsidR="009C547D" w:rsidRPr="007F2F7C">
        <w:rPr>
          <w:rFonts w:ascii="Times New Roman" w:hAnsi="Times New Roman" w:cs="Times New Roman"/>
          <w:sz w:val="28"/>
          <w:szCs w:val="28"/>
        </w:rPr>
        <w:t>e</w:t>
      </w:r>
      <w:r w:rsidR="00A115E1" w:rsidRPr="007F2F7C">
        <w:rPr>
          <w:rFonts w:ascii="Times New Roman" w:hAnsi="Times New Roman" w:cs="Times New Roman"/>
          <w:sz w:val="28"/>
          <w:szCs w:val="28"/>
        </w:rPr>
        <w:t>ro di Vygotskij</w:t>
      </w:r>
      <w:r w:rsidR="00D366EF" w:rsidRPr="007F2F7C">
        <w:rPr>
          <w:rFonts w:ascii="Times New Roman" w:hAnsi="Times New Roman" w:cs="Times New Roman"/>
          <w:sz w:val="28"/>
          <w:szCs w:val="28"/>
        </w:rPr>
        <w:t xml:space="preserve"> che</w:t>
      </w:r>
      <w:r w:rsidR="00A115E1" w:rsidRPr="007F2F7C">
        <w:rPr>
          <w:rFonts w:ascii="Times New Roman" w:hAnsi="Times New Roman" w:cs="Times New Roman"/>
          <w:sz w:val="28"/>
          <w:szCs w:val="28"/>
        </w:rPr>
        <w:t xml:space="preserve"> ritroviamo nel seguente passo</w:t>
      </w:r>
      <w:r w:rsidR="00A2326B" w:rsidRPr="007F2F7C">
        <w:rPr>
          <w:rFonts w:ascii="Times New Roman" w:hAnsi="Times New Roman" w:cs="Times New Roman"/>
          <w:sz w:val="28"/>
          <w:szCs w:val="28"/>
        </w:rPr>
        <w:t xml:space="preserve"> dove l</w:t>
      </w:r>
      <w:r w:rsidR="00AC7DC8" w:rsidRPr="007F2F7C">
        <w:rPr>
          <w:rFonts w:ascii="Times New Roman" w:hAnsi="Times New Roman" w:cs="Times New Roman"/>
          <w:sz w:val="28"/>
          <w:szCs w:val="28"/>
        </w:rPr>
        <w:t>’</w:t>
      </w:r>
      <w:r w:rsidR="00A2326B" w:rsidRPr="007F2F7C">
        <w:rPr>
          <w:rFonts w:ascii="Times New Roman" w:hAnsi="Times New Roman" w:cs="Times New Roman"/>
          <w:sz w:val="28"/>
          <w:szCs w:val="28"/>
        </w:rPr>
        <w:t xml:space="preserve">autore </w:t>
      </w:r>
      <w:r w:rsidR="004C37ED" w:rsidRPr="007F2F7C">
        <w:rPr>
          <w:rFonts w:ascii="Times New Roman" w:hAnsi="Times New Roman" w:cs="Times New Roman"/>
          <w:sz w:val="28"/>
          <w:szCs w:val="28"/>
        </w:rPr>
        <w:t>enuclea</w:t>
      </w:r>
      <w:r w:rsidR="00A2326B" w:rsidRPr="007F2F7C">
        <w:rPr>
          <w:rFonts w:ascii="Times New Roman" w:hAnsi="Times New Roman" w:cs="Times New Roman"/>
          <w:sz w:val="28"/>
          <w:szCs w:val="28"/>
        </w:rPr>
        <w:t xml:space="preserve"> il perché dell’incapacità delle teorie sulle emozioni a spi</w:t>
      </w:r>
      <w:r w:rsidR="00B54914" w:rsidRPr="007F2F7C">
        <w:rPr>
          <w:rFonts w:ascii="Times New Roman" w:hAnsi="Times New Roman" w:cs="Times New Roman"/>
          <w:sz w:val="28"/>
          <w:szCs w:val="28"/>
        </w:rPr>
        <w:t>e</w:t>
      </w:r>
      <w:r w:rsidR="00A2326B" w:rsidRPr="007F2F7C">
        <w:rPr>
          <w:rFonts w:ascii="Times New Roman" w:hAnsi="Times New Roman" w:cs="Times New Roman"/>
          <w:sz w:val="28"/>
          <w:szCs w:val="28"/>
        </w:rPr>
        <w:t>gare lo sviluppo, la genesi storica, delle stesse</w:t>
      </w:r>
      <w:r w:rsidR="00C22518" w:rsidRPr="007F2F7C">
        <w:rPr>
          <w:rFonts w:ascii="Times New Roman" w:hAnsi="Times New Roman" w:cs="Times New Roman"/>
          <w:sz w:val="28"/>
          <w:szCs w:val="28"/>
        </w:rPr>
        <w:t>,</w:t>
      </w:r>
      <w:r w:rsidR="00C22518" w:rsidRPr="007F2F7C">
        <w:rPr>
          <w:sz w:val="28"/>
          <w:szCs w:val="28"/>
        </w:rPr>
        <w:t xml:space="preserve"> </w:t>
      </w:r>
      <w:r w:rsidR="00C22518" w:rsidRPr="007F2F7C">
        <w:rPr>
          <w:rFonts w:ascii="Times New Roman" w:hAnsi="Times New Roman" w:cs="Times New Roman"/>
          <w:sz w:val="28"/>
          <w:szCs w:val="28"/>
        </w:rPr>
        <w:t>lo citeremo per esteso</w:t>
      </w:r>
    </w:p>
    <w:p w14:paraId="3DAA722F" w14:textId="77777777" w:rsidR="00300A72" w:rsidRPr="007F2F7C" w:rsidRDefault="00300A72" w:rsidP="00B74514">
      <w:pPr>
        <w:spacing w:after="0" w:line="240" w:lineRule="auto"/>
        <w:ind w:firstLine="170"/>
        <w:jc w:val="both"/>
        <w:rPr>
          <w:rFonts w:ascii="Times New Roman" w:hAnsi="Times New Roman" w:cs="Times New Roman"/>
          <w:sz w:val="28"/>
          <w:szCs w:val="28"/>
        </w:rPr>
      </w:pPr>
    </w:p>
    <w:p w14:paraId="4EEB45EC" w14:textId="77777777" w:rsidR="009805E5" w:rsidRPr="00F629CC" w:rsidRDefault="007F2F7C" w:rsidP="00A928CF">
      <w:pPr>
        <w:spacing w:after="0" w:line="240" w:lineRule="auto"/>
        <w:ind w:left="510" w:firstLine="170"/>
        <w:jc w:val="both"/>
        <w:rPr>
          <w:rFonts w:ascii="Times New Roman" w:hAnsi="Times New Roman" w:cs="Times New Roman"/>
          <w:sz w:val="28"/>
          <w:szCs w:val="28"/>
        </w:rPr>
      </w:pPr>
      <w:r>
        <w:rPr>
          <w:rFonts w:ascii="Times New Roman" w:hAnsi="Times New Roman" w:cs="Times New Roman"/>
          <w:sz w:val="28"/>
          <w:szCs w:val="28"/>
        </w:rPr>
        <w:t>“</w:t>
      </w:r>
      <w:r w:rsidR="009805E5" w:rsidRPr="007F2F7C">
        <w:rPr>
          <w:rFonts w:ascii="Times New Roman" w:hAnsi="Times New Roman" w:cs="Times New Roman"/>
          <w:sz w:val="28"/>
          <w:szCs w:val="28"/>
        </w:rPr>
        <w:t>La soluzione, sicuramente, non è nell’avversione per le spiegazioni storiche (…). Alla fine del XIX° secolo, dopo Darwin, è dubbio che una tale avversione possa spiegarci l’incapacità di una teoria empirica a risolvere il problema dello sviluppo. Come si è visto, Lange e James avrebbero voluto trovare la chiave della spiegazione storica delle emozioni. Tuttavia non l’hanno potuto fare come avrebbe</w:t>
      </w:r>
      <w:r>
        <w:rPr>
          <w:rFonts w:ascii="Times New Roman" w:hAnsi="Times New Roman" w:cs="Times New Roman"/>
          <w:sz w:val="28"/>
          <w:szCs w:val="28"/>
        </w:rPr>
        <w:t>ro</w:t>
      </w:r>
      <w:r w:rsidR="009805E5" w:rsidRPr="007F2F7C">
        <w:rPr>
          <w:rFonts w:ascii="Times New Roman" w:hAnsi="Times New Roman" w:cs="Times New Roman"/>
          <w:sz w:val="28"/>
          <w:szCs w:val="28"/>
        </w:rPr>
        <w:t xml:space="preserve"> voluto e non ha potuto rispondere a questa domanda nemmeno il fondatore della teoria viscerale delle emozioni, il grande Descartes. Chiaramente c’è nella logica della teoria stessa una tendenza antistorica che ha paralizzato tutti gli sforzi dei ricercatori che vanno in questa direzione. Le loro buone intenzioni si sono ogni volta frantumate contro il nocciolo impenetrabile della loro propria teoria.</w:t>
      </w:r>
    </w:p>
    <w:p w14:paraId="32E64833" w14:textId="77777777" w:rsidR="009805E5" w:rsidRPr="00F629CC" w:rsidRDefault="009805E5" w:rsidP="00A928CF">
      <w:pPr>
        <w:spacing w:after="0" w:line="240" w:lineRule="auto"/>
        <w:ind w:left="510" w:firstLine="170"/>
        <w:jc w:val="both"/>
        <w:rPr>
          <w:rFonts w:ascii="Times New Roman" w:hAnsi="Times New Roman" w:cs="Times New Roman"/>
          <w:sz w:val="28"/>
          <w:szCs w:val="28"/>
        </w:rPr>
      </w:pPr>
      <w:r w:rsidRPr="007F2F7C">
        <w:rPr>
          <w:rFonts w:ascii="Times New Roman" w:hAnsi="Times New Roman" w:cs="Times New Roman"/>
          <w:b/>
          <w:sz w:val="28"/>
          <w:szCs w:val="28"/>
        </w:rPr>
        <w:t>In effetti, questo nocciolo è assolutamente antistorico. Esclude totalmente, per la sua stessa essenza, ogni possibilità di una storia delle emozioni umane</w:t>
      </w:r>
      <w:r w:rsidR="007F2F7C">
        <w:rPr>
          <w:rFonts w:ascii="Times New Roman" w:hAnsi="Times New Roman" w:cs="Times New Roman"/>
          <w:sz w:val="28"/>
          <w:szCs w:val="28"/>
        </w:rPr>
        <w:t xml:space="preserve"> (grassetto nostro n.d.r.)</w:t>
      </w:r>
      <w:r w:rsidRPr="00F629CC">
        <w:rPr>
          <w:rFonts w:ascii="Times New Roman" w:hAnsi="Times New Roman" w:cs="Times New Roman"/>
          <w:sz w:val="28"/>
          <w:szCs w:val="28"/>
        </w:rPr>
        <w:t xml:space="preserve">. Il nocciolo dell’insieme della teoria è costituito, come sappiamo, dall’idea secondo la quale le modificazioni riflesse, periferiche, degli organi interni e del sistema muscolare sono la fonte e la causa effettiva delle emozioni. Il nocciolo della teoria si ricopre subito di due membrane ideologiche compatte, impenetrabili, e inseparabili da lui. </w:t>
      </w:r>
    </w:p>
    <w:p w14:paraId="476CA1B8" w14:textId="77777777" w:rsidR="009805E5" w:rsidRPr="00F629CC" w:rsidRDefault="009805E5" w:rsidP="00A928CF">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t>La prima appare da sé stessa, dal fatto indiscutibile che le manifestazioni corporali, che sono considerate la vera causa, per la  reale natura della reazione emozionale, sono tanto più percettibili quanto più abbiamo a che fare con una emozione più grossolana. Di conseguenza, più l’emozione è primitiva, più si trova nel più basso gradino di sviluppo, più essa è arcaica, e più manifesta le caratteristiche della vera passione.</w:t>
      </w:r>
    </w:p>
    <w:p w14:paraId="2D84FDD7" w14:textId="77777777" w:rsidR="00300A72" w:rsidRPr="00F629CC" w:rsidRDefault="009805E5" w:rsidP="00A928CF">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t>Così le emozioni, secondo lo spirito della tesi fondamentale della teoria, devono essere riportate al periodo preistorico più lontano, al periodo preumano dell’evoluzione fisica. Nell’uomo, esse giocano solamente il ruolo di rudimenti, di assurde sopravvivenze di oscure eredità di antenati animali. Nella storia del fisicismo umano, non solamente non è possibile alcuna prospettiva di sviluppo delle emozioni, ma, al contrario, sono condannate a una regressione continua,</w:t>
      </w:r>
      <w:r w:rsidR="00A928CF" w:rsidRPr="00F629CC">
        <w:rPr>
          <w:rFonts w:ascii="Times New Roman" w:hAnsi="Times New Roman" w:cs="Times New Roman"/>
          <w:sz w:val="28"/>
          <w:szCs w:val="28"/>
        </w:rPr>
        <w:t xml:space="preserve"> </w:t>
      </w:r>
      <w:r w:rsidRPr="00F629CC">
        <w:rPr>
          <w:rFonts w:ascii="Times New Roman" w:hAnsi="Times New Roman" w:cs="Times New Roman"/>
          <w:sz w:val="28"/>
          <w:szCs w:val="28"/>
        </w:rPr>
        <w:t xml:space="preserve">e, </w:t>
      </w:r>
      <w:r w:rsidRPr="00F629CC">
        <w:rPr>
          <w:rFonts w:ascii="Times New Roman" w:hAnsi="Times New Roman" w:cs="Times New Roman"/>
          <w:sz w:val="28"/>
          <w:szCs w:val="28"/>
        </w:rPr>
        <w:lastRenderedPageBreak/>
        <w:t>in fin dei conti, alla morte.</w:t>
      </w:r>
      <w:r w:rsidR="00120323" w:rsidRPr="00F629CC">
        <w:rPr>
          <w:rFonts w:ascii="Times New Roman" w:hAnsi="Times New Roman" w:cs="Times New Roman"/>
          <w:sz w:val="28"/>
          <w:szCs w:val="28"/>
        </w:rPr>
        <w:t xml:space="preserve"> </w:t>
      </w:r>
      <w:r w:rsidRPr="00F629CC">
        <w:rPr>
          <w:rFonts w:ascii="Times New Roman" w:hAnsi="Times New Roman" w:cs="Times New Roman"/>
          <w:sz w:val="28"/>
          <w:szCs w:val="28"/>
        </w:rPr>
        <w:t xml:space="preserve">Le manifestazioni corporali, che costituiscono la sostanza delle emozioni, sono infinitamente più ricche, più chiare e più sensibili negli animali che nell’uomo, nel primitivo che nel civilizzato, nel bambino che nell’adulto. Da quello sviluppo, se non è uno sviluppo in senso inverso, se non è una riduzione, può dunque essere una questione </w:t>
      </w:r>
      <w:r w:rsidR="00120323" w:rsidRPr="00F629CC">
        <w:rPr>
          <w:rFonts w:ascii="Times New Roman" w:hAnsi="Times New Roman" w:cs="Times New Roman"/>
          <w:sz w:val="28"/>
          <w:szCs w:val="28"/>
        </w:rPr>
        <w:t>che riguarda</w:t>
      </w:r>
      <w:r w:rsidRPr="00F629CC">
        <w:rPr>
          <w:rFonts w:ascii="Times New Roman" w:hAnsi="Times New Roman" w:cs="Times New Roman"/>
          <w:sz w:val="28"/>
          <w:szCs w:val="28"/>
        </w:rPr>
        <w:t xml:space="preserve"> le emozioni? La loro evoluzione non è nient’altro che un’involuzione. La loro storia è quella della loro atrofia e della loro perdita. Così, la nozione stessa dello sviluppo si rivela inapplicabile alle emozioni e impossibile nel campo del loro studio se si ammette la principale supposizione dell’ipotesi viscerale. A ciò, come abbiamo visto, e James e Lange sono ugualmente costretti a mettere  fine seguendo la logica della propria teoria.</w:t>
      </w:r>
    </w:p>
    <w:p w14:paraId="620AED75" w14:textId="77777777" w:rsidR="00A928CF" w:rsidRPr="00F629CC" w:rsidRDefault="00A928CF" w:rsidP="00A82852">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t>La seconda membrana di cui si ricopre il nocciolo della loro teoria nasce dalla separazione delle emozioni da tutta la nostra coscienza, che si trova già nel nocciolo stesso della teoria. Separando le emozioni dal cervello e riportandole alla periferia, riconducendole alle modificazioni periferiche degli organi e dei muscoli interni, la teoria crea per loro in modo ipotetico un substrato organico differente e separato dal substrato materiale del resto della coscienza. Poiché gli organi interni – il cuore, lo stomaco e i polmoni – costituiscono questa parte dell’organismo umano che, dal punto di vista della sua partecipazione allo sviluppo storico dell’uomo, non può eguagliare in nessun modo il sistema nervoso centrale, in particolare la corteccia dell’encefalo.</w:t>
      </w:r>
      <w:r w:rsidR="00120323" w:rsidRPr="00F629CC">
        <w:rPr>
          <w:rFonts w:ascii="Times New Roman" w:hAnsi="Times New Roman" w:cs="Times New Roman"/>
          <w:sz w:val="28"/>
          <w:szCs w:val="28"/>
        </w:rPr>
        <w:t xml:space="preserve"> </w:t>
      </w:r>
      <w:r w:rsidRPr="00F629CC">
        <w:rPr>
          <w:rFonts w:ascii="Times New Roman" w:hAnsi="Times New Roman" w:cs="Times New Roman"/>
          <w:sz w:val="28"/>
          <w:szCs w:val="28"/>
        </w:rPr>
        <w:t xml:space="preserve">Lo sviluppo storico della coscienza umana è legato in primo luogo a quello della corteccia dell’encefalo. Questo, naturalmente, non significa assolutamente che l’organismo nel suo insieme e tutti i suoi altri organi non abbiano partecipato all’evoluzione. Tuttavia, è poco probabile che possa risvegliare qualche dubbio il fatto che, quando noi parliamo di sviluppo storico della coscienza umana, abbiamo a che fare, in primo luogo e soprattutto, precisamente con la corteccia dell’encefalo in quanto base materiale dello sviluppo e che, a questo riguardo, si distingue qualitativamente da tutte le altre parti dell’organismo, essendo in modo immediato e diretto, legata allo sviluppo fisico dell’uomo. In ogni caso questa tesi è universalmente ammessa per tutte le funzioni superiori, particolarmente umane, della coscienza. </w:t>
      </w:r>
    </w:p>
    <w:p w14:paraId="58447EDD" w14:textId="77777777" w:rsidR="00A928CF" w:rsidRPr="00F629CC" w:rsidRDefault="00A928CF" w:rsidP="00A82852">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t>La teoria periferica delle emozioni, che vede la loro fonte nell’attività degli organi interni, cioè di quelle parti dell’organismo storicamente più fisse, più immutabili, le più lontane dalla base organica diretta dello sviluppo storico della coscienza, strappa le emozioni dal contesto generale dello sviluppo psichico dell’uomo e le mette in una situazione isolata. Esse sono come un’isola separata dal continente principale della coscienza e circondata in tutti i lati da un oceano di processi puramente vegetativi e animali, puramente organici, nel contesto dei quali, esse ricevono il loro vero significato (…). La localizzazione stessa di questa fonte delle emozioni</w:t>
      </w:r>
      <w:r w:rsidR="00A82852" w:rsidRPr="00F629CC">
        <w:rPr>
          <w:rFonts w:ascii="Times New Roman" w:hAnsi="Times New Roman" w:cs="Times New Roman"/>
          <w:sz w:val="28"/>
          <w:szCs w:val="28"/>
        </w:rPr>
        <w:t xml:space="preserve"> dalla quale</w:t>
      </w:r>
      <w:r w:rsidR="00A82852" w:rsidRPr="00F629CC">
        <w:rPr>
          <w:sz w:val="28"/>
          <w:szCs w:val="28"/>
        </w:rPr>
        <w:t xml:space="preserve"> </w:t>
      </w:r>
      <w:r w:rsidR="00A82852" w:rsidRPr="00F629CC">
        <w:rPr>
          <w:rFonts w:ascii="Times New Roman" w:hAnsi="Times New Roman" w:cs="Times New Roman"/>
          <w:sz w:val="28"/>
          <w:szCs w:val="28"/>
        </w:rPr>
        <w:t>nasce la qualità specifica del sentimento,</w:t>
      </w:r>
      <w:r w:rsidRPr="00F629CC">
        <w:rPr>
          <w:rFonts w:ascii="Times New Roman" w:hAnsi="Times New Roman" w:cs="Times New Roman"/>
          <w:sz w:val="28"/>
          <w:szCs w:val="28"/>
        </w:rPr>
        <w:t xml:space="preserve"> fuori dal cervello, sulla periferia, implica già di staccare gli affetti da tutto il complesso di legami, da tutto il sistema di rapporti, da tutta la struttura funzionale che costituiscono il vero oggetto dello sviluppo psichico dell’uomo.</w:t>
      </w:r>
    </w:p>
    <w:p w14:paraId="56C3CA90" w14:textId="77777777" w:rsidR="00A928CF" w:rsidRPr="00F629CC" w:rsidRDefault="00A928CF" w:rsidP="00A82852">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lastRenderedPageBreak/>
        <w:t>Così questa tesi, contenuta nel nocciolo stesso della teoria, si ricopre di un nuovo rivestimento nello stesso modo che la prima, cioè la tesi che separa la teoria dal problema dello sviluppo. Per quanto strano sia si è prestata molta poca attenzione a questa circostanza. L’apparenza biologica della teoria inspirava l’illusione che non solamente essa non contraddice l’idea evoluzionista in psicologia, ma che la implica</w:t>
      </w:r>
      <w:r w:rsidR="00A82852" w:rsidRPr="00F629CC">
        <w:rPr>
          <w:rFonts w:ascii="Times New Roman" w:hAnsi="Times New Roman" w:cs="Times New Roman"/>
          <w:sz w:val="28"/>
          <w:szCs w:val="28"/>
        </w:rPr>
        <w:t>sse</w:t>
      </w:r>
      <w:r w:rsidRPr="00F629CC">
        <w:rPr>
          <w:rFonts w:ascii="Times New Roman" w:hAnsi="Times New Roman" w:cs="Times New Roman"/>
          <w:sz w:val="28"/>
          <w:szCs w:val="28"/>
        </w:rPr>
        <w:t xml:space="preserve"> direttamente. Solamente qualche voce che critica la teoria sotto questo aspetto si fa sentire nella psicologia contemporanea.</w:t>
      </w:r>
    </w:p>
    <w:p w14:paraId="303ECDD4" w14:textId="77777777" w:rsidR="00300A72" w:rsidRPr="00F629CC" w:rsidRDefault="00A928CF" w:rsidP="00A82852">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t>Così, Brett dice giustamente che “</w:t>
      </w:r>
      <w:r w:rsidRPr="00F629CC">
        <w:rPr>
          <w:rFonts w:ascii="Times New Roman" w:hAnsi="Times New Roman" w:cs="Times New Roman"/>
          <w:i/>
          <w:sz w:val="28"/>
          <w:szCs w:val="28"/>
        </w:rPr>
        <w:t xml:space="preserve">in tutta la letteratura sulle emozioni si accorda la più grande attenzione alle reazioni endosomatiche, ed è assolutamente evidente che non è sottolineato che un solo aspetto dell’emozione nel suo insieme. Quando, dalla ricerca sperimentale, ci voltiamo verso la ricerca clinica, ci sembra di trovarci in un mondo completamente differente. Abbiamo l’impressione che sia indispensabile distinguere rigorosamente le emozioni, quelle che sono abitualmente rappresentate, e questa categoria di esperienze emozionali che descrive la psicologia clinica. L’influenza della zoopsicologia e delle scuole fisiologiche oscura terribilmente la questione della possibilità di sviluppo delle emozioni. Non esiste alcun dato a priori che ci spiegherebbe perché le emozioni non devono svilupparsi. Questa ipotesi sembra essere un semplice malinteso. Dunque, se le emozioni si sviluppano, l’errore più evidente </w:t>
      </w:r>
      <w:r w:rsidR="00120323" w:rsidRPr="00F629CC">
        <w:rPr>
          <w:rFonts w:ascii="Times New Roman" w:hAnsi="Times New Roman" w:cs="Times New Roman"/>
          <w:i/>
          <w:sz w:val="28"/>
          <w:szCs w:val="28"/>
        </w:rPr>
        <w:t xml:space="preserve">sta </w:t>
      </w:r>
      <w:r w:rsidRPr="00F629CC">
        <w:rPr>
          <w:rFonts w:ascii="Times New Roman" w:hAnsi="Times New Roman" w:cs="Times New Roman"/>
          <w:i/>
          <w:sz w:val="28"/>
          <w:szCs w:val="28"/>
        </w:rPr>
        <w:t>nel non discernimento dei livelli particolari dello sviluppo. Questo costituisce anche il peggior risultato dell’interpretazione che abitualmente è data nelle teorie simili a quelle di James e Lange. È precisamente perché, fino ad un certo punto, hanno indiscutibilmente ragione, essi cadono nell’errore quando superano questo limite. Numerosi autori abusano della</w:t>
      </w:r>
      <w:r w:rsidR="00120323" w:rsidRPr="00F629CC">
        <w:rPr>
          <w:rFonts w:ascii="Times New Roman" w:hAnsi="Times New Roman" w:cs="Times New Roman"/>
          <w:i/>
          <w:sz w:val="28"/>
          <w:szCs w:val="28"/>
        </w:rPr>
        <w:t xml:space="preserve"> </w:t>
      </w:r>
      <w:r w:rsidRPr="00F629CC">
        <w:rPr>
          <w:rFonts w:ascii="Times New Roman" w:hAnsi="Times New Roman" w:cs="Times New Roman"/>
          <w:i/>
          <w:sz w:val="28"/>
          <w:szCs w:val="28"/>
        </w:rPr>
        <w:t>parola “biologico”. È perfettamente esatto che gli istinti e i loro corollari viscerali sono ciò che sono a causa del loro significato biologico. Ma, per parlar chiaro, questo significato non è conosciuto che dal teorico. L’animale, sicuramente, non manifesta la sua paura o il suo furore per il motivo che l’istinto di conservazione è la prima legge dell</w:t>
      </w:r>
      <w:r w:rsidR="001A3A50" w:rsidRPr="00F629CC">
        <w:rPr>
          <w:rFonts w:ascii="Times New Roman" w:hAnsi="Times New Roman" w:cs="Times New Roman"/>
          <w:i/>
          <w:sz w:val="28"/>
          <w:szCs w:val="28"/>
        </w:rPr>
        <w:t>a</w:t>
      </w:r>
      <w:r w:rsidRPr="00F629CC">
        <w:rPr>
          <w:rFonts w:ascii="Times New Roman" w:hAnsi="Times New Roman" w:cs="Times New Roman"/>
          <w:i/>
          <w:sz w:val="28"/>
          <w:szCs w:val="28"/>
        </w:rPr>
        <w:t xml:space="preserve"> vita. La parola biologico, se vogliamo darle un senso particolare, significa un rapporto tra un atto e le sue conseguenze per l’individuo o per la specie. Questo rapporto non costituisce ancora una parte del comportamento, tanto che noi non ammettiamo che questo è comandato dalla memoria o da un’aspirazione. Il comportamento non è biologico che per il sapiente che lo osserva. Per l’animale stesso, che agisce, è psicologico. A questo riguardo sarebbe necessario provare a sviluppare uno studio comparato delle emozioni.</w:t>
      </w:r>
      <w:r w:rsidR="00A82852" w:rsidRPr="00F629CC">
        <w:rPr>
          <w:rFonts w:ascii="Times New Roman" w:hAnsi="Times New Roman" w:cs="Times New Roman"/>
          <w:sz w:val="28"/>
          <w:szCs w:val="28"/>
        </w:rPr>
        <w:t>”</w:t>
      </w:r>
      <w:r w:rsidR="00A82852" w:rsidRPr="00F629CC">
        <w:rPr>
          <w:rStyle w:val="Rimandonotaapidipagina"/>
          <w:rFonts w:ascii="Times New Roman" w:hAnsi="Times New Roman" w:cs="Times New Roman"/>
          <w:sz w:val="28"/>
          <w:szCs w:val="28"/>
        </w:rPr>
        <w:footnoteReference w:id="14"/>
      </w:r>
    </w:p>
    <w:p w14:paraId="746B1DD9" w14:textId="77777777" w:rsidR="008E5FE8" w:rsidRPr="00F629CC" w:rsidRDefault="008E5FE8" w:rsidP="00A82852">
      <w:pPr>
        <w:spacing w:after="0" w:line="240" w:lineRule="auto"/>
        <w:ind w:left="510" w:firstLine="170"/>
        <w:jc w:val="both"/>
        <w:rPr>
          <w:rFonts w:ascii="Times New Roman" w:hAnsi="Times New Roman" w:cs="Times New Roman"/>
          <w:sz w:val="28"/>
          <w:szCs w:val="28"/>
        </w:rPr>
      </w:pPr>
    </w:p>
    <w:p w14:paraId="4C64F3E2" w14:textId="77777777" w:rsidR="00300A72" w:rsidRPr="00EC67C4" w:rsidRDefault="00EC67C4" w:rsidP="00EC67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A10614" w:rsidRPr="00EC67C4">
        <w:rPr>
          <w:rFonts w:ascii="Times New Roman" w:hAnsi="Times New Roman" w:cs="Times New Roman"/>
          <w:sz w:val="28"/>
          <w:szCs w:val="28"/>
        </w:rPr>
        <w:t xml:space="preserve">Mi </w:t>
      </w:r>
      <w:r w:rsidRPr="00EC67C4">
        <w:rPr>
          <w:rFonts w:ascii="Times New Roman" w:hAnsi="Times New Roman" w:cs="Times New Roman"/>
          <w:sz w:val="28"/>
          <w:szCs w:val="28"/>
        </w:rPr>
        <w:t xml:space="preserve"> </w:t>
      </w:r>
      <w:r w:rsidR="00A10614" w:rsidRPr="00EC67C4">
        <w:rPr>
          <w:rFonts w:ascii="Times New Roman" w:hAnsi="Times New Roman" w:cs="Times New Roman"/>
          <w:sz w:val="28"/>
          <w:szCs w:val="28"/>
        </w:rPr>
        <w:t>avvio verso la fine di quest</w:t>
      </w:r>
      <w:r w:rsidR="00B54914" w:rsidRPr="00EC67C4">
        <w:rPr>
          <w:rFonts w:ascii="Times New Roman" w:hAnsi="Times New Roman" w:cs="Times New Roman"/>
          <w:sz w:val="28"/>
          <w:szCs w:val="28"/>
        </w:rPr>
        <w:t>’</w:t>
      </w:r>
      <w:r w:rsidR="00A10614" w:rsidRPr="00EC67C4">
        <w:rPr>
          <w:rFonts w:ascii="Times New Roman" w:hAnsi="Times New Roman" w:cs="Times New Roman"/>
          <w:sz w:val="28"/>
          <w:szCs w:val="28"/>
        </w:rPr>
        <w:t xml:space="preserve"> ascolto per brani</w:t>
      </w:r>
      <w:r w:rsidR="00B54914" w:rsidRPr="00EC67C4">
        <w:rPr>
          <w:rFonts w:ascii="Times New Roman" w:hAnsi="Times New Roman" w:cs="Times New Roman"/>
          <w:sz w:val="28"/>
          <w:szCs w:val="28"/>
        </w:rPr>
        <w:t>,</w:t>
      </w:r>
      <w:r w:rsidR="00A10614" w:rsidRPr="00EC67C4">
        <w:rPr>
          <w:rFonts w:ascii="Times New Roman" w:hAnsi="Times New Roman" w:cs="Times New Roman"/>
          <w:sz w:val="28"/>
          <w:szCs w:val="28"/>
        </w:rPr>
        <w:t xml:space="preserve"> dell’opera lirica </w:t>
      </w:r>
      <w:r>
        <w:rPr>
          <w:rFonts w:ascii="Times New Roman" w:hAnsi="Times New Roman" w:cs="Times New Roman"/>
          <w:sz w:val="28"/>
          <w:szCs w:val="28"/>
        </w:rPr>
        <w:t xml:space="preserve">di Vygotskij </w:t>
      </w:r>
      <w:r w:rsidR="00A10614" w:rsidRPr="00EC67C4">
        <w:rPr>
          <w:rFonts w:ascii="Times New Roman" w:hAnsi="Times New Roman" w:cs="Times New Roman"/>
          <w:sz w:val="28"/>
          <w:szCs w:val="28"/>
        </w:rPr>
        <w:t>sulle emozioni</w:t>
      </w:r>
      <w:r w:rsidR="00F42E62" w:rsidRPr="00EC67C4">
        <w:rPr>
          <w:rFonts w:ascii="Times New Roman" w:hAnsi="Times New Roman" w:cs="Times New Roman"/>
          <w:sz w:val="28"/>
          <w:szCs w:val="28"/>
        </w:rPr>
        <w:t>,</w:t>
      </w:r>
      <w:r w:rsidR="00A10614" w:rsidRPr="00EC67C4">
        <w:rPr>
          <w:rFonts w:ascii="Times New Roman" w:hAnsi="Times New Roman" w:cs="Times New Roman"/>
          <w:sz w:val="28"/>
          <w:szCs w:val="28"/>
        </w:rPr>
        <w:t xml:space="preserve"> recuperando</w:t>
      </w:r>
      <w:r w:rsidR="00CF3E4D" w:rsidRPr="00EC67C4">
        <w:rPr>
          <w:rFonts w:ascii="Times New Roman" w:hAnsi="Times New Roman" w:cs="Times New Roman"/>
          <w:sz w:val="28"/>
          <w:szCs w:val="28"/>
        </w:rPr>
        <w:t>ne un altro sulla</w:t>
      </w:r>
      <w:r w:rsidR="00A10614" w:rsidRPr="00EC67C4">
        <w:rPr>
          <w:rFonts w:ascii="Times New Roman" w:hAnsi="Times New Roman" w:cs="Times New Roman"/>
          <w:sz w:val="28"/>
          <w:szCs w:val="28"/>
        </w:rPr>
        <w:t xml:space="preserve"> </w:t>
      </w:r>
      <w:r w:rsidR="00A10614" w:rsidRPr="00EC67C4">
        <w:rPr>
          <w:rFonts w:ascii="Times New Roman" w:hAnsi="Times New Roman" w:cs="Times New Roman"/>
          <w:i/>
          <w:sz w:val="28"/>
          <w:szCs w:val="28"/>
        </w:rPr>
        <w:t>volontà</w:t>
      </w:r>
      <w:r w:rsidR="00A10614" w:rsidRPr="00EC67C4">
        <w:rPr>
          <w:rFonts w:ascii="Times New Roman" w:hAnsi="Times New Roman" w:cs="Times New Roman"/>
          <w:sz w:val="28"/>
          <w:szCs w:val="28"/>
        </w:rPr>
        <w:t xml:space="preserve"> e al </w:t>
      </w:r>
      <w:r w:rsidR="00120323" w:rsidRPr="00EC67C4">
        <w:rPr>
          <w:rFonts w:ascii="Times New Roman" w:hAnsi="Times New Roman" w:cs="Times New Roman"/>
          <w:sz w:val="28"/>
          <w:szCs w:val="28"/>
        </w:rPr>
        <w:t xml:space="preserve">suo </w:t>
      </w:r>
      <w:r w:rsidR="00A10614" w:rsidRPr="00EC67C4">
        <w:rPr>
          <w:rFonts w:ascii="Times New Roman" w:hAnsi="Times New Roman" w:cs="Times New Roman"/>
          <w:i/>
          <w:sz w:val="28"/>
          <w:szCs w:val="28"/>
        </w:rPr>
        <w:t>potere assoluto</w:t>
      </w:r>
      <w:r w:rsidR="00A10614" w:rsidRPr="00EC67C4">
        <w:rPr>
          <w:rFonts w:ascii="Times New Roman" w:hAnsi="Times New Roman" w:cs="Times New Roman"/>
          <w:sz w:val="28"/>
          <w:szCs w:val="28"/>
        </w:rPr>
        <w:t>, secondo Cartesio, sulle emozioni.</w:t>
      </w:r>
    </w:p>
    <w:p w14:paraId="57ED0E3A" w14:textId="77777777" w:rsidR="00300A72" w:rsidRPr="00F629CC" w:rsidRDefault="00300A72" w:rsidP="0093408C">
      <w:pPr>
        <w:spacing w:after="0" w:line="240" w:lineRule="auto"/>
        <w:ind w:firstLine="170"/>
        <w:jc w:val="both"/>
        <w:rPr>
          <w:rFonts w:ascii="Times New Roman" w:hAnsi="Times New Roman" w:cs="Times New Roman"/>
          <w:sz w:val="28"/>
          <w:szCs w:val="28"/>
        </w:rPr>
      </w:pPr>
    </w:p>
    <w:p w14:paraId="3C479AD7" w14:textId="77777777" w:rsidR="00300A72" w:rsidRPr="00F629CC" w:rsidRDefault="00EC67C4" w:rsidP="00EC67C4">
      <w:pPr>
        <w:spacing w:after="0" w:line="240" w:lineRule="auto"/>
        <w:ind w:left="708" w:firstLine="170"/>
        <w:jc w:val="both"/>
        <w:rPr>
          <w:rFonts w:ascii="Times New Roman" w:hAnsi="Times New Roman" w:cs="Times New Roman"/>
          <w:sz w:val="28"/>
          <w:szCs w:val="28"/>
        </w:rPr>
      </w:pPr>
      <w:r>
        <w:rPr>
          <w:rFonts w:ascii="Times New Roman" w:hAnsi="Times New Roman" w:cs="Times New Roman"/>
          <w:sz w:val="28"/>
          <w:szCs w:val="28"/>
        </w:rPr>
        <w:lastRenderedPageBreak/>
        <w:t>“</w:t>
      </w:r>
      <w:r w:rsidR="00A411CD" w:rsidRPr="00F629CC">
        <w:rPr>
          <w:rFonts w:ascii="Times New Roman" w:hAnsi="Times New Roman" w:cs="Times New Roman"/>
          <w:sz w:val="28"/>
          <w:szCs w:val="28"/>
        </w:rPr>
        <w:t>L’idea fondamentale di Descartes, e che dà il tono a tutta la musica della sua teoria delle passioni, consiste anche nell’ammettere il potere assoluto della nostra volontà sulle passioni. Questo è sufficiente per rifiutare una volta per tutte l’idea, difesa da Fischer, che, nel sistema di Descartes il principio naturalista colloca sotto la sua autorità il sistema teologico. La tesi di una dominazione incondizionata e assoluta della volontà sulle passioni dice precisamente il contrario, cioè che, nella spiegazione delle passioni, il principio naturalista è completamente assoggettato all’arbitrarietà quasi divina e assoluta dello spirito. Questo è sufficiente per vedere, una volta per tutte, che le leggi della natura si trovano trasgredite nella vita dell’essere umano. Il soprannaturale dispone del naturale e, il principio del naturalismo, è definitivamente compromesso.</w:t>
      </w:r>
      <w:r w:rsidR="00120323" w:rsidRPr="00F629CC">
        <w:rPr>
          <w:rFonts w:ascii="Times New Roman" w:hAnsi="Times New Roman" w:cs="Times New Roman"/>
          <w:sz w:val="28"/>
          <w:szCs w:val="28"/>
        </w:rPr>
        <w:t xml:space="preserve"> </w:t>
      </w:r>
      <w:r w:rsidR="00A411CD" w:rsidRPr="00F629CC">
        <w:rPr>
          <w:rFonts w:ascii="Times New Roman" w:hAnsi="Times New Roman" w:cs="Times New Roman"/>
          <w:sz w:val="28"/>
          <w:szCs w:val="28"/>
        </w:rPr>
        <w:t>E’ proprio su questo punto che Spinoza orienta tutta la forza della sua critica e, ciò che sembrerebbe più notevole se si vuol capire bene la sua teoria, è che egli comincia a rifiutare un potere assoluto della volontà sulle passioni riferendosi all’esperienza. “Gli Stoici, in verità, hanno creduto che esse dipendano assolutamente dalla nostra volontà e che noi possiamo assolutamente comandarle. Le proteste dell’esperienza, non certo i loro propri principi, li hanno tuttavia costretti a riconoscere la necessità, per ridurre e governare i fenomeni affettivi, di un esercizio assoluto e di un lungo studio.”</w:t>
      </w:r>
      <w:r w:rsidR="0006126C" w:rsidRPr="00F629CC">
        <w:rPr>
          <w:rStyle w:val="Rimandonotaapidipagina"/>
          <w:rFonts w:ascii="Times New Roman" w:hAnsi="Times New Roman" w:cs="Times New Roman"/>
          <w:sz w:val="28"/>
          <w:szCs w:val="28"/>
        </w:rPr>
        <w:footnoteReference w:id="15"/>
      </w:r>
    </w:p>
    <w:p w14:paraId="220C06CB" w14:textId="77777777" w:rsidR="00A313AA" w:rsidRPr="00F629CC" w:rsidRDefault="00A313AA" w:rsidP="003261A7">
      <w:pPr>
        <w:spacing w:after="0" w:line="240" w:lineRule="auto"/>
        <w:ind w:left="510" w:firstLine="170"/>
        <w:jc w:val="both"/>
        <w:rPr>
          <w:rFonts w:ascii="Times New Roman" w:hAnsi="Times New Roman" w:cs="Times New Roman"/>
          <w:sz w:val="28"/>
          <w:szCs w:val="28"/>
        </w:rPr>
      </w:pPr>
    </w:p>
    <w:p w14:paraId="426D67AC" w14:textId="77777777" w:rsidR="00362421" w:rsidRPr="00F629CC" w:rsidRDefault="00A313AA" w:rsidP="00EC67C4">
      <w:pPr>
        <w:spacing w:after="0" w:line="240" w:lineRule="auto"/>
        <w:jc w:val="both"/>
        <w:rPr>
          <w:rFonts w:ascii="Times New Roman" w:hAnsi="Times New Roman" w:cs="Times New Roman"/>
          <w:sz w:val="28"/>
          <w:szCs w:val="28"/>
        </w:rPr>
      </w:pPr>
      <w:r w:rsidRPr="00F629CC">
        <w:rPr>
          <w:rFonts w:ascii="Times New Roman" w:hAnsi="Times New Roman" w:cs="Times New Roman"/>
          <w:sz w:val="28"/>
          <w:szCs w:val="28"/>
        </w:rPr>
        <w:t>8)</w:t>
      </w:r>
      <w:r w:rsidR="00EC67C4">
        <w:rPr>
          <w:rFonts w:ascii="Times New Roman" w:hAnsi="Times New Roman" w:cs="Times New Roman"/>
          <w:sz w:val="28"/>
          <w:szCs w:val="28"/>
        </w:rPr>
        <w:t xml:space="preserve"> </w:t>
      </w:r>
      <w:r w:rsidR="00362421" w:rsidRPr="00F629CC">
        <w:rPr>
          <w:rFonts w:ascii="Times New Roman" w:hAnsi="Times New Roman" w:cs="Times New Roman"/>
          <w:sz w:val="28"/>
          <w:szCs w:val="28"/>
        </w:rPr>
        <w:t xml:space="preserve">Come </w:t>
      </w:r>
      <w:r w:rsidR="00B54914" w:rsidRPr="00F629CC">
        <w:rPr>
          <w:rFonts w:ascii="Times New Roman" w:hAnsi="Times New Roman" w:cs="Times New Roman"/>
          <w:sz w:val="28"/>
          <w:szCs w:val="28"/>
        </w:rPr>
        <w:t>già</w:t>
      </w:r>
      <w:r w:rsidR="00362421" w:rsidRPr="00F629CC">
        <w:rPr>
          <w:rFonts w:ascii="Times New Roman" w:hAnsi="Times New Roman" w:cs="Times New Roman"/>
          <w:sz w:val="28"/>
          <w:szCs w:val="28"/>
        </w:rPr>
        <w:t xml:space="preserve"> ricordato</w:t>
      </w:r>
      <w:r w:rsidR="00B54914" w:rsidRPr="00F629CC">
        <w:rPr>
          <w:rFonts w:ascii="Times New Roman" w:hAnsi="Times New Roman" w:cs="Times New Roman"/>
          <w:sz w:val="28"/>
          <w:szCs w:val="28"/>
        </w:rPr>
        <w:t>,</w:t>
      </w:r>
      <w:r w:rsidR="00362421" w:rsidRPr="00F629CC">
        <w:rPr>
          <w:rFonts w:ascii="Times New Roman" w:hAnsi="Times New Roman" w:cs="Times New Roman"/>
          <w:sz w:val="28"/>
          <w:szCs w:val="28"/>
        </w:rPr>
        <w:t xml:space="preserve"> nella </w:t>
      </w:r>
      <w:r w:rsidR="00362421" w:rsidRPr="00F629CC">
        <w:rPr>
          <w:rFonts w:ascii="Times New Roman" w:hAnsi="Times New Roman" w:cs="Times New Roman"/>
          <w:i/>
          <w:sz w:val="28"/>
          <w:szCs w:val="28"/>
        </w:rPr>
        <w:t xml:space="preserve">Teoria </w:t>
      </w:r>
      <w:r w:rsidR="00362421" w:rsidRPr="00F629CC">
        <w:rPr>
          <w:rFonts w:ascii="Times New Roman" w:hAnsi="Times New Roman" w:cs="Times New Roman"/>
          <w:sz w:val="28"/>
          <w:szCs w:val="28"/>
        </w:rPr>
        <w:t>vengono analizzate anche altre teorie oltre al quell</w:t>
      </w:r>
      <w:r w:rsidR="00B54914" w:rsidRPr="00F629CC">
        <w:rPr>
          <w:rFonts w:ascii="Times New Roman" w:hAnsi="Times New Roman" w:cs="Times New Roman"/>
          <w:sz w:val="28"/>
          <w:szCs w:val="28"/>
        </w:rPr>
        <w:t>e  di</w:t>
      </w:r>
      <w:r w:rsidR="00362421" w:rsidRPr="00F629CC">
        <w:rPr>
          <w:rFonts w:ascii="Times New Roman" w:hAnsi="Times New Roman" w:cs="Times New Roman"/>
          <w:sz w:val="28"/>
          <w:szCs w:val="28"/>
        </w:rPr>
        <w:t xml:space="preserve"> Lang, Cannone </w:t>
      </w:r>
      <w:r w:rsidR="001A3A50" w:rsidRPr="00F629CC">
        <w:rPr>
          <w:rFonts w:ascii="Times New Roman" w:hAnsi="Times New Roman" w:cs="Times New Roman"/>
          <w:sz w:val="28"/>
          <w:szCs w:val="28"/>
        </w:rPr>
        <w:t>e</w:t>
      </w:r>
      <w:r w:rsidR="00362421" w:rsidRPr="00F629CC">
        <w:rPr>
          <w:rFonts w:ascii="Times New Roman" w:hAnsi="Times New Roman" w:cs="Times New Roman"/>
          <w:sz w:val="28"/>
          <w:szCs w:val="28"/>
        </w:rPr>
        <w:t>cc.</w:t>
      </w:r>
      <w:r w:rsidR="001A3A50" w:rsidRPr="00F629CC">
        <w:rPr>
          <w:rFonts w:ascii="Times New Roman" w:hAnsi="Times New Roman" w:cs="Times New Roman"/>
          <w:sz w:val="28"/>
          <w:szCs w:val="28"/>
        </w:rPr>
        <w:t xml:space="preserve"> </w:t>
      </w:r>
      <w:r w:rsidR="00362421" w:rsidRPr="00F629CC">
        <w:rPr>
          <w:rFonts w:ascii="Times New Roman" w:hAnsi="Times New Roman" w:cs="Times New Roman"/>
          <w:sz w:val="28"/>
          <w:szCs w:val="28"/>
        </w:rPr>
        <w:t>A me preme presentarvi ciò che nel testo si riferisce a Sigmund Freud</w:t>
      </w:r>
      <w:r w:rsidR="00B176DF" w:rsidRPr="00F629CC">
        <w:rPr>
          <w:rFonts w:ascii="Times New Roman" w:hAnsi="Times New Roman" w:cs="Times New Roman"/>
          <w:sz w:val="28"/>
          <w:szCs w:val="28"/>
        </w:rPr>
        <w:t>; lo t</w:t>
      </w:r>
      <w:r w:rsidR="00362421" w:rsidRPr="00F629CC">
        <w:rPr>
          <w:rFonts w:ascii="Times New Roman" w:hAnsi="Times New Roman" w:cs="Times New Roman"/>
          <w:sz w:val="28"/>
          <w:szCs w:val="28"/>
        </w:rPr>
        <w:t xml:space="preserve">roviamo </w:t>
      </w:r>
      <w:r w:rsidR="00A55796" w:rsidRPr="00F629CC">
        <w:rPr>
          <w:rFonts w:ascii="Times New Roman" w:hAnsi="Times New Roman" w:cs="Times New Roman"/>
          <w:sz w:val="28"/>
          <w:szCs w:val="28"/>
        </w:rPr>
        <w:t>come uno dei possibili ricercatori che danno indicazioni positive allo studio delle emozioni.</w:t>
      </w:r>
    </w:p>
    <w:p w14:paraId="7A2F07B9" w14:textId="77777777" w:rsidR="00A55796" w:rsidRPr="00F629CC" w:rsidRDefault="00A55796" w:rsidP="00595175">
      <w:pPr>
        <w:spacing w:after="0" w:line="240" w:lineRule="auto"/>
        <w:ind w:firstLine="170"/>
        <w:jc w:val="both"/>
        <w:rPr>
          <w:rFonts w:ascii="Times New Roman" w:hAnsi="Times New Roman" w:cs="Times New Roman"/>
          <w:sz w:val="28"/>
          <w:szCs w:val="28"/>
        </w:rPr>
      </w:pPr>
    </w:p>
    <w:p w14:paraId="79484707" w14:textId="77777777" w:rsidR="003261A7" w:rsidRPr="00F629CC" w:rsidRDefault="00EC67C4" w:rsidP="0027564F">
      <w:pPr>
        <w:spacing w:after="0" w:line="240" w:lineRule="auto"/>
        <w:ind w:left="510" w:firstLine="170"/>
        <w:jc w:val="both"/>
        <w:rPr>
          <w:rFonts w:ascii="Times New Roman" w:hAnsi="Times New Roman" w:cs="Times New Roman"/>
          <w:sz w:val="28"/>
          <w:szCs w:val="28"/>
        </w:rPr>
      </w:pPr>
      <w:r>
        <w:rPr>
          <w:rFonts w:ascii="Times New Roman" w:hAnsi="Times New Roman" w:cs="Times New Roman"/>
          <w:sz w:val="28"/>
          <w:szCs w:val="28"/>
        </w:rPr>
        <w:t>“</w:t>
      </w:r>
      <w:r w:rsidR="003261A7" w:rsidRPr="00F629CC">
        <w:rPr>
          <w:rFonts w:ascii="Times New Roman" w:hAnsi="Times New Roman" w:cs="Times New Roman"/>
          <w:sz w:val="28"/>
          <w:szCs w:val="28"/>
        </w:rPr>
        <w:t xml:space="preserve">Gli adepti della teoria organicista hanno dimenticato, nella loro ipotesi, nientemeno che lo spirito umano. Ogni emozione è una funzione della personalità: è precisamente questo che perde di vista la teoria periferica. Così, la teoria puramente naturalista delle emozioni esige, a titolo di completamento, una vera e adeguata teoria dei sentimenti umani. Così si impone il problema di una psicologia descrittiva dell’uomo, che si oppone ad una psicologia descrittiva delle emozioni. Questa psicologia descrittiva cerca una via scientifica orientata verso i problemi dello spirito umano che sono risolti dai grandi autori nei romanzi e nelle tragedie. Essa vuole, sul piano dei concetti, </w:t>
      </w:r>
      <w:r w:rsidR="00BC0685" w:rsidRPr="00F629CC">
        <w:rPr>
          <w:rFonts w:ascii="Times New Roman" w:hAnsi="Times New Roman" w:cs="Times New Roman"/>
          <w:sz w:val="28"/>
          <w:szCs w:val="28"/>
        </w:rPr>
        <w:t>r</w:t>
      </w:r>
      <w:r w:rsidR="003261A7" w:rsidRPr="00F629CC">
        <w:rPr>
          <w:rFonts w:ascii="Times New Roman" w:hAnsi="Times New Roman" w:cs="Times New Roman"/>
          <w:sz w:val="28"/>
          <w:szCs w:val="28"/>
        </w:rPr>
        <w:t>endere accessibile alla ricerca ciò che questi scrittori hanno preso per oggetto del loro lavoro artistico.</w:t>
      </w:r>
    </w:p>
    <w:p w14:paraId="64D9DD70" w14:textId="77777777" w:rsidR="003261A7" w:rsidRPr="00F629CC" w:rsidRDefault="003261A7" w:rsidP="0027564F">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t xml:space="preserve">Il problema delle sensibilità superiori, legato allo studio dei valori, è generalmente considerato come un campo inaccessibile alla psicologia che si interessa allo studio psicofisico e psicofisiologico dei processi elementari della coscienza e del loro substrato corporale. Così nasce una psicologia teleologica che descrive le sensibilità superiori direttamente ingenerata dalla inconsistenza </w:t>
      </w:r>
      <w:r w:rsidRPr="00F629CC">
        <w:rPr>
          <w:rFonts w:ascii="Times New Roman" w:hAnsi="Times New Roman" w:cs="Times New Roman"/>
          <w:sz w:val="28"/>
          <w:szCs w:val="28"/>
        </w:rPr>
        <w:lastRenderedPageBreak/>
        <w:t xml:space="preserve">totale dell’attuale psicologia esplicativa delle emozioni. Se è certo che, come afferma uno dei più eminenti ricercatori contemporanei in psicologia comparata, le emozioni raggiungono nell’uomo il più alto grado di complessità, di finezza e variabilità di forme, ma che la loro genesi, la loro evoluzione e la loro natura psicologica restano simili a quelle che sono negli animali superiori, allora la necessità di un’altra psicologia, </w:t>
      </w:r>
      <w:r w:rsidRPr="00F629CC">
        <w:rPr>
          <w:rFonts w:ascii="Times New Roman" w:hAnsi="Times New Roman" w:cs="Times New Roman"/>
          <w:i/>
          <w:sz w:val="28"/>
          <w:szCs w:val="28"/>
        </w:rPr>
        <w:t>non</w:t>
      </w:r>
      <w:r w:rsidRPr="00F629CC">
        <w:rPr>
          <w:rFonts w:ascii="Times New Roman" w:hAnsi="Times New Roman" w:cs="Times New Roman"/>
          <w:sz w:val="28"/>
          <w:szCs w:val="28"/>
        </w:rPr>
        <w:t xml:space="preserve"> esplicativa, è effettivamente inevitabile. Anche dal punto di vista dell’affetto più complesso</w:t>
      </w:r>
      <w:r w:rsidR="00807C37" w:rsidRPr="00F629CC">
        <w:rPr>
          <w:rFonts w:ascii="Times New Roman" w:hAnsi="Times New Roman" w:cs="Times New Roman"/>
          <w:sz w:val="28"/>
          <w:szCs w:val="28"/>
        </w:rPr>
        <w:t>,</w:t>
      </w:r>
      <w:r w:rsidRPr="00F629CC">
        <w:rPr>
          <w:rFonts w:ascii="Times New Roman" w:hAnsi="Times New Roman" w:cs="Times New Roman"/>
          <w:sz w:val="28"/>
          <w:szCs w:val="28"/>
        </w:rPr>
        <w:t xml:space="preserve"> nel singolo antropoide più vicino all’uomo, non si possono spiegare le passioni umane più elementari. Perciò la grande psicologia deve rompere brutalmente con la psicologia naturalista, causale, e cercare la sua strada in qualche parte al di fuori, ai margini di questa. Per questa psicologia, come dice Freud s’impone un tutt’altro approccio del problema delle sensibilità di quello che, durante i secoli, si è costituito all’interno della psicologia didattica ufficiale, in particolare all’interno delle psicologia medica.</w:t>
      </w:r>
    </w:p>
    <w:p w14:paraId="1511024F" w14:textId="77777777" w:rsidR="003261A7" w:rsidRPr="00F629CC" w:rsidRDefault="003261A7" w:rsidP="0027564F">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t>Apparentemente, dice Freud, ci si interessa, in quest’ultima, prima di tutto di sapere per quali vie anatomiche si sviluppa lo stato di paura. Dicendo che egli</w:t>
      </w:r>
      <w:r w:rsidR="00BC0685" w:rsidRPr="00F629CC">
        <w:rPr>
          <w:rFonts w:ascii="Times New Roman" w:hAnsi="Times New Roman" w:cs="Times New Roman"/>
          <w:sz w:val="28"/>
          <w:szCs w:val="28"/>
        </w:rPr>
        <w:t>,</w:t>
      </w:r>
      <w:r w:rsidRPr="00F629CC">
        <w:rPr>
          <w:rFonts w:ascii="Times New Roman" w:hAnsi="Times New Roman" w:cs="Times New Roman"/>
          <w:sz w:val="28"/>
          <w:szCs w:val="28"/>
        </w:rPr>
        <w:t xml:space="preserve"> aveva consacrato molto tempo e lavoro allo studio della paura, Freud nota che non conosce niente che possa essere più indifferente allo studio psicologico della paura che la conoscenza della via nervosa, da dove passa la sua stimolazione.</w:t>
      </w:r>
    </w:p>
    <w:p w14:paraId="48924466" w14:textId="77777777" w:rsidR="00300A72" w:rsidRPr="00F629CC" w:rsidRDefault="003261A7" w:rsidP="0027564F">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t xml:space="preserve">Cosa rappresenta l’affetto sul piano dinamico? </w:t>
      </w:r>
      <w:r w:rsidR="00807C37" w:rsidRPr="00F629CC">
        <w:rPr>
          <w:rFonts w:ascii="Times New Roman" w:hAnsi="Times New Roman" w:cs="Times New Roman"/>
          <w:sz w:val="28"/>
          <w:szCs w:val="28"/>
        </w:rPr>
        <w:t>si chiede</w:t>
      </w:r>
      <w:r w:rsidRPr="00F629CC">
        <w:rPr>
          <w:rFonts w:ascii="Times New Roman" w:hAnsi="Times New Roman" w:cs="Times New Roman"/>
          <w:sz w:val="28"/>
          <w:szCs w:val="28"/>
        </w:rPr>
        <w:t xml:space="preserve"> ancora</w:t>
      </w:r>
      <w:r w:rsidR="00807C37" w:rsidRPr="00F629CC">
        <w:rPr>
          <w:rFonts w:ascii="Times New Roman" w:hAnsi="Times New Roman" w:cs="Times New Roman"/>
          <w:sz w:val="28"/>
          <w:szCs w:val="28"/>
        </w:rPr>
        <w:t>.</w:t>
      </w:r>
      <w:r w:rsidRPr="00F629CC">
        <w:rPr>
          <w:rFonts w:ascii="Times New Roman" w:hAnsi="Times New Roman" w:cs="Times New Roman"/>
          <w:sz w:val="28"/>
          <w:szCs w:val="28"/>
        </w:rPr>
        <w:t xml:space="preserve"> </w:t>
      </w:r>
      <w:r w:rsidR="00807C37" w:rsidRPr="00F629CC">
        <w:rPr>
          <w:rFonts w:ascii="Times New Roman" w:hAnsi="Times New Roman" w:cs="Times New Roman"/>
          <w:sz w:val="28"/>
          <w:szCs w:val="28"/>
        </w:rPr>
        <w:t>L</w:t>
      </w:r>
      <w:r w:rsidRPr="00F629CC">
        <w:rPr>
          <w:rFonts w:ascii="Times New Roman" w:hAnsi="Times New Roman" w:cs="Times New Roman"/>
          <w:sz w:val="28"/>
          <w:szCs w:val="28"/>
        </w:rPr>
        <w:t>’affetto include, primariamente, alcune innervazioni motorie, sia dei riflessi, delle energie, e secondariamente una certa sensazione cha ha una doppia natura: la percezione delle attività motorie che si realizzano e la sensazione diretta di piacere e di dispiacere che danno, come di dice, un tono fondamentale all’affetto. Ma ne risulta solo che tutto quello che è stato enumerato</w:t>
      </w:r>
      <w:r w:rsidR="00807C37" w:rsidRPr="00F629CC">
        <w:rPr>
          <w:rFonts w:ascii="Times New Roman" w:hAnsi="Times New Roman" w:cs="Times New Roman"/>
          <w:sz w:val="28"/>
          <w:szCs w:val="28"/>
        </w:rPr>
        <w:t>,</w:t>
      </w:r>
      <w:r w:rsidRPr="00F629CC">
        <w:rPr>
          <w:rFonts w:ascii="Times New Roman" w:hAnsi="Times New Roman" w:cs="Times New Roman"/>
          <w:sz w:val="28"/>
          <w:szCs w:val="28"/>
        </w:rPr>
        <w:t xml:space="preserve"> costituisce la sostanza dell’affetto. In caso di altri affetti, sembra che si possa vedere più in profondità e scoprire un nocciolo che unifica questo insieme che è appena stato evocato.</w:t>
      </w:r>
      <w:r w:rsidR="00C50347" w:rsidRPr="00F629CC">
        <w:rPr>
          <w:rFonts w:ascii="Times New Roman" w:hAnsi="Times New Roman" w:cs="Times New Roman"/>
          <w:sz w:val="28"/>
          <w:szCs w:val="28"/>
        </w:rPr>
        <w:t xml:space="preserve"> (…). </w:t>
      </w:r>
      <w:r w:rsidRPr="00F629CC">
        <w:rPr>
          <w:rFonts w:ascii="Times New Roman" w:hAnsi="Times New Roman" w:cs="Times New Roman"/>
          <w:sz w:val="28"/>
          <w:szCs w:val="28"/>
        </w:rPr>
        <w:t>Ciò che potete apprendere sugli affetti in psicologia, per esempio nella teoria James.-Lange, è per noi, noi psicanalisti, qualcosa di veramente incomprensibile e che non può essere oggetto di dibattit</w:t>
      </w:r>
      <w:r w:rsidR="00BC0685" w:rsidRPr="00F629CC">
        <w:rPr>
          <w:rFonts w:ascii="Times New Roman" w:hAnsi="Times New Roman" w:cs="Times New Roman"/>
          <w:sz w:val="28"/>
          <w:szCs w:val="28"/>
        </w:rPr>
        <w:t>o</w:t>
      </w:r>
      <w:r w:rsidRPr="00F629CC">
        <w:rPr>
          <w:rFonts w:ascii="Times New Roman" w:hAnsi="Times New Roman" w:cs="Times New Roman"/>
          <w:sz w:val="28"/>
          <w:szCs w:val="28"/>
        </w:rPr>
        <w:t>. Così il tentativo di preservare un esame puramente causale dei fatti psicologici, e nello stesso tempo  di non portare al fallimento la psicologia considerata come una scienza autonoma e di non rimettere i propri problemi nelle mani della fisiologia, obbliga la psicologia del profondo a riconoscere l’intera indipendenza sostanziale dei processi psichici e l’autonomia della causalità psichica.</w:t>
      </w:r>
      <w:r w:rsidR="00807C37" w:rsidRPr="00F629CC">
        <w:rPr>
          <w:rStyle w:val="Rimandonotaapidipagina"/>
          <w:rFonts w:ascii="Times New Roman" w:hAnsi="Times New Roman" w:cs="Times New Roman"/>
          <w:sz w:val="28"/>
          <w:szCs w:val="28"/>
        </w:rPr>
        <w:footnoteReference w:id="16"/>
      </w:r>
      <w:r w:rsidR="00EC67C4">
        <w:rPr>
          <w:rFonts w:ascii="Times New Roman" w:hAnsi="Times New Roman" w:cs="Times New Roman"/>
          <w:sz w:val="28"/>
          <w:szCs w:val="28"/>
        </w:rPr>
        <w:t>”</w:t>
      </w:r>
    </w:p>
    <w:p w14:paraId="2E56E3A2" w14:textId="77777777" w:rsidR="00300A72" w:rsidRPr="00F629CC" w:rsidRDefault="00300A72" w:rsidP="0027564F">
      <w:pPr>
        <w:spacing w:after="0" w:line="240" w:lineRule="auto"/>
        <w:ind w:left="510" w:firstLine="170"/>
        <w:jc w:val="both"/>
        <w:rPr>
          <w:rFonts w:ascii="Times New Roman" w:hAnsi="Times New Roman" w:cs="Times New Roman"/>
          <w:sz w:val="28"/>
          <w:szCs w:val="28"/>
        </w:rPr>
      </w:pPr>
    </w:p>
    <w:p w14:paraId="56678AE0" w14:textId="77777777" w:rsidR="00300A72" w:rsidRPr="00F629CC" w:rsidRDefault="00A313AA" w:rsidP="00EC67C4">
      <w:pPr>
        <w:spacing w:after="0" w:line="240" w:lineRule="auto"/>
        <w:jc w:val="both"/>
        <w:rPr>
          <w:rFonts w:ascii="Times New Roman" w:hAnsi="Times New Roman" w:cs="Times New Roman"/>
          <w:sz w:val="28"/>
          <w:szCs w:val="28"/>
        </w:rPr>
      </w:pPr>
      <w:r w:rsidRPr="00F629CC">
        <w:rPr>
          <w:rFonts w:ascii="Times New Roman" w:hAnsi="Times New Roman" w:cs="Times New Roman"/>
          <w:sz w:val="28"/>
          <w:szCs w:val="28"/>
        </w:rPr>
        <w:t>9)</w:t>
      </w:r>
      <w:r w:rsidR="00EC67C4">
        <w:rPr>
          <w:rFonts w:ascii="Times New Roman" w:hAnsi="Times New Roman" w:cs="Times New Roman"/>
          <w:sz w:val="28"/>
          <w:szCs w:val="28"/>
        </w:rPr>
        <w:t xml:space="preserve"> </w:t>
      </w:r>
      <w:r w:rsidR="00537FDE" w:rsidRPr="00F629CC">
        <w:rPr>
          <w:rFonts w:ascii="Times New Roman" w:hAnsi="Times New Roman" w:cs="Times New Roman"/>
          <w:sz w:val="28"/>
          <w:szCs w:val="28"/>
        </w:rPr>
        <w:t xml:space="preserve">In </w:t>
      </w:r>
      <w:r w:rsidR="00537FDE" w:rsidRPr="00F629CC">
        <w:rPr>
          <w:rFonts w:ascii="Times New Roman" w:hAnsi="Times New Roman" w:cs="Times New Roman"/>
          <w:i/>
          <w:sz w:val="28"/>
          <w:szCs w:val="28"/>
        </w:rPr>
        <w:t>Pensiero e linguaggio</w:t>
      </w:r>
      <w:r w:rsidR="00537FDE" w:rsidRPr="00F629CC">
        <w:rPr>
          <w:rFonts w:ascii="Times New Roman" w:hAnsi="Times New Roman" w:cs="Times New Roman"/>
          <w:sz w:val="28"/>
          <w:szCs w:val="28"/>
        </w:rPr>
        <w:t xml:space="preserve">, </w:t>
      </w:r>
      <w:r w:rsidR="00537FDE" w:rsidRPr="00F629CC">
        <w:rPr>
          <w:rFonts w:ascii="Times New Roman" w:hAnsi="Times New Roman" w:cs="Times New Roman"/>
          <w:i/>
          <w:sz w:val="28"/>
          <w:szCs w:val="28"/>
        </w:rPr>
        <w:t>le passioni e gli affetti sono un tutt’uno con il linguaggio</w:t>
      </w:r>
      <w:r w:rsidR="001C2601" w:rsidRPr="00F629CC">
        <w:rPr>
          <w:rFonts w:ascii="Times New Roman" w:hAnsi="Times New Roman" w:cs="Times New Roman"/>
          <w:sz w:val="28"/>
          <w:szCs w:val="28"/>
        </w:rPr>
        <w:t>, si</w:t>
      </w:r>
      <w:r w:rsidR="00537FDE" w:rsidRPr="00F629CC">
        <w:rPr>
          <w:rFonts w:ascii="Times New Roman" w:hAnsi="Times New Roman" w:cs="Times New Roman"/>
          <w:sz w:val="28"/>
          <w:szCs w:val="28"/>
        </w:rPr>
        <w:t xml:space="preserve"> richiama la </w:t>
      </w:r>
      <w:r w:rsidR="00537FDE" w:rsidRPr="00F629CC">
        <w:rPr>
          <w:rFonts w:ascii="Times New Roman" w:hAnsi="Times New Roman" w:cs="Times New Roman"/>
          <w:i/>
          <w:sz w:val="28"/>
          <w:szCs w:val="28"/>
        </w:rPr>
        <w:t xml:space="preserve">fecondità </w:t>
      </w:r>
      <w:r w:rsidR="00537FDE" w:rsidRPr="00F629CC">
        <w:rPr>
          <w:rFonts w:ascii="Times New Roman" w:hAnsi="Times New Roman" w:cs="Times New Roman"/>
          <w:sz w:val="28"/>
          <w:szCs w:val="28"/>
        </w:rPr>
        <w:t>delle ricerche che in psicologia e linguistica hanno portato a nuove forme di strumentazione per la comprensione verso l’insieme dei problemi legati a questa tematica.</w:t>
      </w:r>
    </w:p>
    <w:p w14:paraId="5D47A916" w14:textId="77777777" w:rsidR="00300A72" w:rsidRPr="00F629CC" w:rsidRDefault="00300A72" w:rsidP="0027564F">
      <w:pPr>
        <w:spacing w:after="0" w:line="240" w:lineRule="auto"/>
        <w:jc w:val="both"/>
        <w:rPr>
          <w:rFonts w:ascii="Times New Roman" w:hAnsi="Times New Roman" w:cs="Times New Roman"/>
          <w:sz w:val="28"/>
          <w:szCs w:val="28"/>
        </w:rPr>
      </w:pPr>
    </w:p>
    <w:p w14:paraId="212E988C" w14:textId="77777777" w:rsidR="00614187" w:rsidRPr="00F629CC" w:rsidRDefault="00EC67C4" w:rsidP="0027564F">
      <w:pPr>
        <w:spacing w:after="0" w:line="240" w:lineRule="auto"/>
        <w:ind w:left="708" w:firstLine="170"/>
        <w:jc w:val="both"/>
        <w:rPr>
          <w:rFonts w:ascii="Times New Roman" w:hAnsi="Times New Roman" w:cs="Times New Roman"/>
          <w:sz w:val="28"/>
          <w:szCs w:val="28"/>
        </w:rPr>
      </w:pPr>
      <w:r>
        <w:rPr>
          <w:rFonts w:ascii="Times New Roman" w:hAnsi="Times New Roman" w:cs="Times New Roman"/>
          <w:sz w:val="28"/>
          <w:szCs w:val="28"/>
        </w:rPr>
        <w:lastRenderedPageBreak/>
        <w:t>“</w:t>
      </w:r>
      <w:r w:rsidR="00614187" w:rsidRPr="00F629CC">
        <w:rPr>
          <w:rFonts w:ascii="Times New Roman" w:hAnsi="Times New Roman" w:cs="Times New Roman"/>
          <w:sz w:val="28"/>
          <w:szCs w:val="28"/>
        </w:rPr>
        <w:t>Si tratta dei rapporti complessi</w:t>
      </w:r>
      <w:r w:rsidR="0027564F" w:rsidRPr="00F629CC">
        <w:rPr>
          <w:rFonts w:ascii="Times New Roman" w:hAnsi="Times New Roman" w:cs="Times New Roman"/>
          <w:sz w:val="28"/>
          <w:szCs w:val="28"/>
        </w:rPr>
        <w:t xml:space="preserve"> </w:t>
      </w:r>
      <w:r w:rsidR="00614187" w:rsidRPr="00F629CC">
        <w:rPr>
          <w:rFonts w:ascii="Times New Roman" w:hAnsi="Times New Roman" w:cs="Times New Roman"/>
          <w:sz w:val="28"/>
          <w:szCs w:val="28"/>
        </w:rPr>
        <w:t>del linguaggio e del pensiero, della coscienza nel suo insieme e nei suoi aspetti particolari. Se per la vecchia psicologia tutto il problema dei rapporti e dei legami interfunzionali era un campo assolutamente inaccessibile per la ricerca, ora esso è aperto al ricercatore che vuole applicare il metodo delle unita componenti e sostituirlo al metodo de</w:t>
      </w:r>
      <w:r>
        <w:rPr>
          <w:rFonts w:ascii="Times New Roman" w:hAnsi="Times New Roman" w:cs="Times New Roman"/>
          <w:sz w:val="28"/>
          <w:szCs w:val="28"/>
        </w:rPr>
        <w:t xml:space="preserve">gli elementi. </w:t>
      </w:r>
      <w:r w:rsidRPr="00EC67C4">
        <w:rPr>
          <w:rFonts w:ascii="Times New Roman" w:hAnsi="Times New Roman" w:cs="Times New Roman"/>
          <w:b/>
          <w:sz w:val="28"/>
          <w:szCs w:val="28"/>
        </w:rPr>
        <w:t xml:space="preserve">La prima domanda </w:t>
      </w:r>
      <w:r w:rsidR="00614187" w:rsidRPr="00EC67C4">
        <w:rPr>
          <w:rFonts w:ascii="Times New Roman" w:hAnsi="Times New Roman" w:cs="Times New Roman"/>
          <w:b/>
          <w:sz w:val="28"/>
          <w:szCs w:val="28"/>
        </w:rPr>
        <w:t>che si pone, quando parliamo delle. relazioni tra pensiero e linguaggio con gli altri aspetti della vita della vita della coscienza,</w:t>
      </w:r>
      <w:r w:rsidRPr="00EC67C4">
        <w:rPr>
          <w:rFonts w:ascii="Times New Roman" w:hAnsi="Times New Roman" w:cs="Times New Roman"/>
          <w:b/>
          <w:sz w:val="28"/>
          <w:szCs w:val="28"/>
        </w:rPr>
        <w:t xml:space="preserve"> </w:t>
      </w:r>
      <w:r w:rsidR="00614187" w:rsidRPr="00EC67C4">
        <w:rPr>
          <w:rFonts w:ascii="Times New Roman" w:hAnsi="Times New Roman" w:cs="Times New Roman"/>
          <w:b/>
          <w:sz w:val="28"/>
          <w:szCs w:val="28"/>
        </w:rPr>
        <w:t>è il problema del legame tra intelletto e affetto</w:t>
      </w:r>
      <w:r w:rsidR="00614187" w:rsidRPr="00F629CC">
        <w:rPr>
          <w:rFonts w:ascii="Times New Roman" w:hAnsi="Times New Roman" w:cs="Times New Roman"/>
          <w:sz w:val="28"/>
          <w:szCs w:val="28"/>
        </w:rPr>
        <w:t>.</w:t>
      </w:r>
      <w:r>
        <w:rPr>
          <w:rFonts w:ascii="Times New Roman" w:hAnsi="Times New Roman" w:cs="Times New Roman"/>
          <w:sz w:val="28"/>
          <w:szCs w:val="28"/>
        </w:rPr>
        <w:t xml:space="preserve"> (sottolineatura nostran.d.r.)</w:t>
      </w:r>
      <w:r w:rsidR="00614187" w:rsidRPr="00F629CC">
        <w:rPr>
          <w:rFonts w:ascii="Times New Roman" w:hAnsi="Times New Roman" w:cs="Times New Roman"/>
          <w:sz w:val="28"/>
          <w:szCs w:val="28"/>
        </w:rPr>
        <w:t xml:space="preserve"> Come è noto, la separazione dell’aspetto intellettivo della nostra coscienza  dall’aspetto affettivo e volitivo, è uno dei difetti fondamentali e principali di tutta la psicologia tradizionale. Il pensiero si trasforma inevitabilmente in una corrente autonoma di pensieri che pensano se stessi esso è staccato da tutta la pienezza della vita vivente, dagli impulsi vivi, dagli interessi, dalle inclinazioni dell’uomo che pensa e per questo è apparso come un epifenomeno del tutto</w:t>
      </w:r>
      <w:r w:rsidR="0027564F" w:rsidRPr="00F629CC">
        <w:rPr>
          <w:rFonts w:ascii="Times New Roman" w:hAnsi="Times New Roman" w:cs="Times New Roman"/>
          <w:sz w:val="28"/>
          <w:szCs w:val="28"/>
        </w:rPr>
        <w:t xml:space="preserve"> </w:t>
      </w:r>
      <w:r w:rsidR="00614187" w:rsidRPr="00F629CC">
        <w:rPr>
          <w:rFonts w:ascii="Times New Roman" w:hAnsi="Times New Roman" w:cs="Times New Roman"/>
          <w:sz w:val="28"/>
          <w:szCs w:val="28"/>
        </w:rPr>
        <w:t>inutil</w:t>
      </w:r>
      <w:r w:rsidR="0027564F" w:rsidRPr="00F629CC">
        <w:rPr>
          <w:rFonts w:ascii="Times New Roman" w:hAnsi="Times New Roman" w:cs="Times New Roman"/>
          <w:sz w:val="28"/>
          <w:szCs w:val="28"/>
        </w:rPr>
        <w:t>e</w:t>
      </w:r>
      <w:r w:rsidR="00614187" w:rsidRPr="00F629CC">
        <w:rPr>
          <w:rFonts w:ascii="Times New Roman" w:hAnsi="Times New Roman" w:cs="Times New Roman"/>
          <w:sz w:val="28"/>
          <w:szCs w:val="28"/>
        </w:rPr>
        <w:t xml:space="preserve"> che,</w:t>
      </w:r>
      <w:r>
        <w:rPr>
          <w:rFonts w:ascii="Times New Roman" w:hAnsi="Times New Roman" w:cs="Times New Roman"/>
          <w:sz w:val="28"/>
          <w:szCs w:val="28"/>
        </w:rPr>
        <w:t xml:space="preserve"> </w:t>
      </w:r>
      <w:r w:rsidR="0027564F" w:rsidRPr="00F629CC">
        <w:rPr>
          <w:rFonts w:ascii="Times New Roman" w:hAnsi="Times New Roman" w:cs="Times New Roman"/>
          <w:sz w:val="28"/>
          <w:szCs w:val="28"/>
        </w:rPr>
        <w:t xml:space="preserve">che non può cambiare nulla nella vita </w:t>
      </w:r>
      <w:r w:rsidR="00614187" w:rsidRPr="00F629CC">
        <w:rPr>
          <w:rFonts w:ascii="Times New Roman" w:hAnsi="Times New Roman" w:cs="Times New Roman"/>
          <w:sz w:val="28"/>
          <w:szCs w:val="28"/>
        </w:rPr>
        <w:t>e</w:t>
      </w:r>
      <w:r>
        <w:rPr>
          <w:rFonts w:ascii="Times New Roman" w:hAnsi="Times New Roman" w:cs="Times New Roman"/>
          <w:sz w:val="28"/>
          <w:szCs w:val="28"/>
        </w:rPr>
        <w:t xml:space="preserve"> del</w:t>
      </w:r>
      <w:r w:rsidR="00614187" w:rsidRPr="00F629CC">
        <w:rPr>
          <w:rFonts w:ascii="Times New Roman" w:hAnsi="Times New Roman" w:cs="Times New Roman"/>
          <w:sz w:val="28"/>
          <w:szCs w:val="28"/>
        </w:rPr>
        <w:t xml:space="preserve"> comportamento de</w:t>
      </w:r>
      <w:r w:rsidR="0027564F" w:rsidRPr="00F629CC">
        <w:rPr>
          <w:rFonts w:ascii="Times New Roman" w:hAnsi="Times New Roman" w:cs="Times New Roman"/>
          <w:sz w:val="28"/>
          <w:szCs w:val="28"/>
        </w:rPr>
        <w:t>ll’</w:t>
      </w:r>
      <w:r w:rsidR="00614187" w:rsidRPr="00F629CC">
        <w:rPr>
          <w:rFonts w:ascii="Times New Roman" w:hAnsi="Times New Roman" w:cs="Times New Roman"/>
          <w:sz w:val="28"/>
          <w:szCs w:val="28"/>
        </w:rPr>
        <w:t>'uomo o si tr</w:t>
      </w:r>
      <w:r w:rsidR="0027564F" w:rsidRPr="00F629CC">
        <w:rPr>
          <w:rFonts w:ascii="Times New Roman" w:hAnsi="Times New Roman" w:cs="Times New Roman"/>
          <w:sz w:val="28"/>
          <w:szCs w:val="28"/>
        </w:rPr>
        <w:t>a</w:t>
      </w:r>
      <w:r w:rsidR="00614187" w:rsidRPr="00F629CC">
        <w:rPr>
          <w:rFonts w:ascii="Times New Roman" w:hAnsi="Times New Roman" w:cs="Times New Roman"/>
          <w:sz w:val="28"/>
          <w:szCs w:val="28"/>
        </w:rPr>
        <w:t>sforma in qua</w:t>
      </w:r>
      <w:r w:rsidR="0027564F" w:rsidRPr="00F629CC">
        <w:rPr>
          <w:rFonts w:ascii="Times New Roman" w:hAnsi="Times New Roman" w:cs="Times New Roman"/>
          <w:sz w:val="28"/>
          <w:szCs w:val="28"/>
        </w:rPr>
        <w:t>l</w:t>
      </w:r>
      <w:r w:rsidR="00614187" w:rsidRPr="00F629CC">
        <w:rPr>
          <w:rFonts w:ascii="Times New Roman" w:hAnsi="Times New Roman" w:cs="Times New Roman"/>
          <w:sz w:val="28"/>
          <w:szCs w:val="28"/>
        </w:rPr>
        <w:t xml:space="preserve">che </w:t>
      </w:r>
      <w:r w:rsidR="0027564F" w:rsidRPr="00F629CC">
        <w:rPr>
          <w:rFonts w:ascii="Times New Roman" w:hAnsi="Times New Roman" w:cs="Times New Roman"/>
          <w:sz w:val="28"/>
          <w:szCs w:val="28"/>
        </w:rPr>
        <w:t xml:space="preserve">forza antica </w:t>
      </w:r>
      <w:r w:rsidR="00614187" w:rsidRPr="00F629CC">
        <w:rPr>
          <w:rFonts w:ascii="Times New Roman" w:hAnsi="Times New Roman" w:cs="Times New Roman"/>
          <w:sz w:val="28"/>
          <w:szCs w:val="28"/>
        </w:rPr>
        <w:t>autonoma e originare che, intervenen</w:t>
      </w:r>
      <w:r w:rsidR="0027564F" w:rsidRPr="00F629CC">
        <w:rPr>
          <w:rFonts w:ascii="Times New Roman" w:hAnsi="Times New Roman" w:cs="Times New Roman"/>
          <w:sz w:val="28"/>
          <w:szCs w:val="28"/>
        </w:rPr>
        <w:t>d</w:t>
      </w:r>
      <w:r w:rsidR="00614187" w:rsidRPr="00F629CC">
        <w:rPr>
          <w:rFonts w:ascii="Times New Roman" w:hAnsi="Times New Roman" w:cs="Times New Roman"/>
          <w:sz w:val="28"/>
          <w:szCs w:val="28"/>
        </w:rPr>
        <w:t xml:space="preserve">o netta vita della </w:t>
      </w:r>
      <w:r w:rsidR="0027564F" w:rsidRPr="00F629CC">
        <w:rPr>
          <w:rFonts w:ascii="Times New Roman" w:hAnsi="Times New Roman" w:cs="Times New Roman"/>
          <w:sz w:val="28"/>
          <w:szCs w:val="28"/>
        </w:rPr>
        <w:t xml:space="preserve">coscienza e </w:t>
      </w:r>
      <w:r w:rsidR="00614187" w:rsidRPr="00F629CC">
        <w:rPr>
          <w:rFonts w:ascii="Times New Roman" w:hAnsi="Times New Roman" w:cs="Times New Roman"/>
          <w:sz w:val="28"/>
          <w:szCs w:val="28"/>
        </w:rPr>
        <w:t xml:space="preserve">nella vita della personalità, esercita su di esse </w:t>
      </w:r>
      <w:r w:rsidR="0027564F" w:rsidRPr="00F629CC">
        <w:rPr>
          <w:rFonts w:ascii="Times New Roman" w:hAnsi="Times New Roman" w:cs="Times New Roman"/>
          <w:sz w:val="28"/>
          <w:szCs w:val="28"/>
        </w:rPr>
        <w:t>un’influenza in modo in</w:t>
      </w:r>
      <w:r>
        <w:rPr>
          <w:rFonts w:ascii="Times New Roman" w:hAnsi="Times New Roman" w:cs="Times New Roman"/>
          <w:sz w:val="28"/>
          <w:szCs w:val="28"/>
        </w:rPr>
        <w:t>s</w:t>
      </w:r>
      <w:r w:rsidR="00614187" w:rsidRPr="00F629CC">
        <w:rPr>
          <w:rFonts w:ascii="Times New Roman" w:hAnsi="Times New Roman" w:cs="Times New Roman"/>
          <w:sz w:val="28"/>
          <w:szCs w:val="28"/>
        </w:rPr>
        <w:t>piegabile.</w:t>
      </w:r>
      <w:r w:rsidR="0027564F" w:rsidRPr="00F629CC">
        <w:rPr>
          <w:rFonts w:ascii="Times New Roman" w:hAnsi="Times New Roman" w:cs="Times New Roman"/>
          <w:sz w:val="28"/>
          <w:szCs w:val="28"/>
        </w:rPr>
        <w:t xml:space="preserve"> Chi ha separato</w:t>
      </w:r>
      <w:r w:rsidR="00614187" w:rsidRPr="00F629CC">
        <w:rPr>
          <w:rFonts w:ascii="Times New Roman" w:hAnsi="Times New Roman" w:cs="Times New Roman"/>
          <w:sz w:val="28"/>
          <w:szCs w:val="28"/>
        </w:rPr>
        <w:t xml:space="preserve"> fin dal</w:t>
      </w:r>
      <w:r w:rsidR="0027564F" w:rsidRPr="00F629CC">
        <w:rPr>
          <w:rFonts w:ascii="Times New Roman" w:hAnsi="Times New Roman" w:cs="Times New Roman"/>
          <w:sz w:val="28"/>
          <w:szCs w:val="28"/>
        </w:rPr>
        <w:t>l’</w:t>
      </w:r>
      <w:r w:rsidR="00614187" w:rsidRPr="00F629CC">
        <w:rPr>
          <w:rFonts w:ascii="Times New Roman" w:hAnsi="Times New Roman" w:cs="Times New Roman"/>
          <w:sz w:val="28"/>
          <w:szCs w:val="28"/>
        </w:rPr>
        <w:t>inizio il pensie</w:t>
      </w:r>
      <w:r w:rsidR="0027564F" w:rsidRPr="00F629CC">
        <w:rPr>
          <w:rFonts w:ascii="Times New Roman" w:hAnsi="Times New Roman" w:cs="Times New Roman"/>
          <w:sz w:val="28"/>
          <w:szCs w:val="28"/>
        </w:rPr>
        <w:t>r</w:t>
      </w:r>
      <w:r w:rsidR="00614187" w:rsidRPr="00F629CC">
        <w:rPr>
          <w:rFonts w:ascii="Times New Roman" w:hAnsi="Times New Roman" w:cs="Times New Roman"/>
          <w:sz w:val="28"/>
          <w:szCs w:val="28"/>
        </w:rPr>
        <w:t xml:space="preserve">o </w:t>
      </w:r>
      <w:r w:rsidR="0027564F" w:rsidRPr="00F629CC">
        <w:rPr>
          <w:rFonts w:ascii="Times New Roman" w:hAnsi="Times New Roman" w:cs="Times New Roman"/>
          <w:sz w:val="28"/>
          <w:szCs w:val="28"/>
        </w:rPr>
        <w:t>dall’affetto si è</w:t>
      </w:r>
      <w:r w:rsidR="00614187" w:rsidRPr="00F629CC">
        <w:rPr>
          <w:rFonts w:ascii="Times New Roman" w:hAnsi="Times New Roman" w:cs="Times New Roman"/>
          <w:sz w:val="28"/>
          <w:szCs w:val="28"/>
        </w:rPr>
        <w:t xml:space="preserve"> preclusa là stra</w:t>
      </w:r>
      <w:r w:rsidR="0027564F" w:rsidRPr="00F629CC">
        <w:rPr>
          <w:rFonts w:ascii="Times New Roman" w:hAnsi="Times New Roman" w:cs="Times New Roman"/>
          <w:sz w:val="28"/>
          <w:szCs w:val="28"/>
        </w:rPr>
        <w:t>d</w:t>
      </w:r>
      <w:r w:rsidR="00614187" w:rsidRPr="00F629CC">
        <w:rPr>
          <w:rFonts w:ascii="Times New Roman" w:hAnsi="Times New Roman" w:cs="Times New Roman"/>
          <w:sz w:val="28"/>
          <w:szCs w:val="28"/>
        </w:rPr>
        <w:t xml:space="preserve">a per spiegare </w:t>
      </w:r>
      <w:r w:rsidR="0027564F" w:rsidRPr="00F629CC">
        <w:rPr>
          <w:rFonts w:ascii="Times New Roman" w:hAnsi="Times New Roman" w:cs="Times New Roman"/>
          <w:sz w:val="28"/>
          <w:szCs w:val="28"/>
        </w:rPr>
        <w:t>le cause del</w:t>
      </w:r>
      <w:r w:rsidR="00614187" w:rsidRPr="00F629CC">
        <w:rPr>
          <w:rFonts w:ascii="Times New Roman" w:hAnsi="Times New Roman" w:cs="Times New Roman"/>
          <w:sz w:val="28"/>
          <w:szCs w:val="28"/>
        </w:rPr>
        <w:t xml:space="preserve"> pensiero stesso,</w:t>
      </w:r>
      <w:r w:rsidR="0027564F" w:rsidRPr="00F629CC">
        <w:rPr>
          <w:rFonts w:ascii="Times New Roman" w:hAnsi="Times New Roman" w:cs="Times New Roman"/>
          <w:sz w:val="28"/>
          <w:szCs w:val="28"/>
        </w:rPr>
        <w:t xml:space="preserve"> </w:t>
      </w:r>
      <w:r w:rsidR="00614187" w:rsidRPr="00F629CC">
        <w:rPr>
          <w:rFonts w:ascii="Times New Roman" w:hAnsi="Times New Roman" w:cs="Times New Roman"/>
          <w:sz w:val="28"/>
          <w:szCs w:val="28"/>
        </w:rPr>
        <w:t>perché un'analisi deterministic</w:t>
      </w:r>
      <w:r w:rsidR="0027564F" w:rsidRPr="00F629CC">
        <w:rPr>
          <w:rFonts w:ascii="Times New Roman" w:hAnsi="Times New Roman" w:cs="Times New Roman"/>
          <w:sz w:val="28"/>
          <w:szCs w:val="28"/>
        </w:rPr>
        <w:t>a</w:t>
      </w:r>
      <w:r w:rsidR="00614187" w:rsidRPr="00F629CC">
        <w:rPr>
          <w:rFonts w:ascii="Times New Roman" w:hAnsi="Times New Roman" w:cs="Times New Roman"/>
          <w:sz w:val="28"/>
          <w:szCs w:val="28"/>
        </w:rPr>
        <w:t xml:space="preserve"> </w:t>
      </w:r>
      <w:r w:rsidR="0027564F" w:rsidRPr="00F629CC">
        <w:rPr>
          <w:rFonts w:ascii="Times New Roman" w:hAnsi="Times New Roman" w:cs="Times New Roman"/>
          <w:sz w:val="28"/>
          <w:szCs w:val="28"/>
        </w:rPr>
        <w:t>del</w:t>
      </w:r>
      <w:r w:rsidR="00614187" w:rsidRPr="00F629CC">
        <w:rPr>
          <w:rFonts w:ascii="Times New Roman" w:hAnsi="Times New Roman" w:cs="Times New Roman"/>
          <w:sz w:val="28"/>
          <w:szCs w:val="28"/>
        </w:rPr>
        <w:t xml:space="preserve"> pensiero suppone necessariamente </w:t>
      </w:r>
      <w:r w:rsidR="0027564F" w:rsidRPr="00F629CC">
        <w:rPr>
          <w:rFonts w:ascii="Times New Roman" w:hAnsi="Times New Roman" w:cs="Times New Roman"/>
          <w:sz w:val="28"/>
          <w:szCs w:val="28"/>
        </w:rPr>
        <w:t>la</w:t>
      </w:r>
      <w:r w:rsidR="00614187" w:rsidRPr="00F629CC">
        <w:rPr>
          <w:rFonts w:ascii="Times New Roman" w:hAnsi="Times New Roman" w:cs="Times New Roman"/>
          <w:sz w:val="28"/>
          <w:szCs w:val="28"/>
        </w:rPr>
        <w:t xml:space="preserve"> scoperta dei motiv</w:t>
      </w:r>
      <w:r w:rsidR="0027564F" w:rsidRPr="00F629CC">
        <w:rPr>
          <w:rFonts w:ascii="Times New Roman" w:hAnsi="Times New Roman" w:cs="Times New Roman"/>
          <w:sz w:val="28"/>
          <w:szCs w:val="28"/>
        </w:rPr>
        <w:t>i motori del pensiero</w:t>
      </w:r>
      <w:r w:rsidR="00614187" w:rsidRPr="00F629CC">
        <w:rPr>
          <w:rFonts w:ascii="Times New Roman" w:hAnsi="Times New Roman" w:cs="Times New Roman"/>
          <w:sz w:val="28"/>
          <w:szCs w:val="28"/>
        </w:rPr>
        <w:t>, dei bisogni e degli</w:t>
      </w:r>
      <w:r w:rsidR="0027564F" w:rsidRPr="00F629CC">
        <w:rPr>
          <w:rFonts w:ascii="Times New Roman" w:hAnsi="Times New Roman" w:cs="Times New Roman"/>
          <w:sz w:val="28"/>
          <w:szCs w:val="28"/>
        </w:rPr>
        <w:t xml:space="preserve"> </w:t>
      </w:r>
      <w:r w:rsidR="00614187" w:rsidRPr="00F629CC">
        <w:rPr>
          <w:rFonts w:ascii="Times New Roman" w:hAnsi="Times New Roman" w:cs="Times New Roman"/>
          <w:sz w:val="28"/>
          <w:szCs w:val="28"/>
        </w:rPr>
        <w:t>interessi, deg</w:t>
      </w:r>
      <w:r w:rsidR="0027564F" w:rsidRPr="00F629CC">
        <w:rPr>
          <w:rFonts w:ascii="Times New Roman" w:hAnsi="Times New Roman" w:cs="Times New Roman"/>
          <w:sz w:val="28"/>
          <w:szCs w:val="28"/>
        </w:rPr>
        <w:t>l</w:t>
      </w:r>
      <w:r w:rsidR="00614187" w:rsidRPr="00F629CC">
        <w:rPr>
          <w:rFonts w:ascii="Times New Roman" w:hAnsi="Times New Roman" w:cs="Times New Roman"/>
          <w:sz w:val="28"/>
          <w:szCs w:val="28"/>
        </w:rPr>
        <w:t xml:space="preserve">i impulsi e delle </w:t>
      </w:r>
      <w:r w:rsidR="0027564F" w:rsidRPr="00F629CC">
        <w:rPr>
          <w:rFonts w:ascii="Times New Roman" w:hAnsi="Times New Roman" w:cs="Times New Roman"/>
          <w:sz w:val="28"/>
          <w:szCs w:val="28"/>
        </w:rPr>
        <w:t>tendenze che</w:t>
      </w:r>
      <w:r w:rsidR="00614187" w:rsidRPr="00F629CC">
        <w:rPr>
          <w:rFonts w:ascii="Times New Roman" w:hAnsi="Times New Roman" w:cs="Times New Roman"/>
          <w:sz w:val="28"/>
          <w:szCs w:val="28"/>
        </w:rPr>
        <w:t xml:space="preserve"> dirigono il movimento</w:t>
      </w:r>
      <w:r w:rsidR="0027564F" w:rsidRPr="00F629CC">
        <w:rPr>
          <w:rFonts w:ascii="Times New Roman" w:hAnsi="Times New Roman" w:cs="Times New Roman"/>
          <w:sz w:val="28"/>
          <w:szCs w:val="28"/>
        </w:rPr>
        <w:t xml:space="preserve"> </w:t>
      </w:r>
      <w:r w:rsidR="00614187" w:rsidRPr="00F629CC">
        <w:rPr>
          <w:rFonts w:ascii="Times New Roman" w:hAnsi="Times New Roman" w:cs="Times New Roman"/>
          <w:sz w:val="28"/>
          <w:szCs w:val="28"/>
        </w:rPr>
        <w:t xml:space="preserve">del pensiero dall'una o </w:t>
      </w:r>
      <w:r w:rsidR="0027564F" w:rsidRPr="00F629CC">
        <w:rPr>
          <w:rFonts w:ascii="Times New Roman" w:hAnsi="Times New Roman" w:cs="Times New Roman"/>
          <w:sz w:val="28"/>
          <w:szCs w:val="28"/>
        </w:rPr>
        <w:t>dall’</w:t>
      </w:r>
      <w:r w:rsidR="00614187" w:rsidRPr="00F629CC">
        <w:rPr>
          <w:rFonts w:ascii="Times New Roman" w:hAnsi="Times New Roman" w:cs="Times New Roman"/>
          <w:sz w:val="28"/>
          <w:szCs w:val="28"/>
        </w:rPr>
        <w:t>altra parte.</w:t>
      </w:r>
      <w:r w:rsidR="00232B18" w:rsidRPr="00F629CC">
        <w:rPr>
          <w:rStyle w:val="Rimandonotaapidipagina"/>
          <w:rFonts w:ascii="Times New Roman" w:hAnsi="Times New Roman" w:cs="Times New Roman"/>
          <w:sz w:val="28"/>
          <w:szCs w:val="28"/>
        </w:rPr>
        <w:footnoteReference w:id="17"/>
      </w:r>
      <w:r>
        <w:rPr>
          <w:rFonts w:ascii="Times New Roman" w:hAnsi="Times New Roman" w:cs="Times New Roman"/>
          <w:sz w:val="28"/>
          <w:szCs w:val="28"/>
        </w:rPr>
        <w:t>”</w:t>
      </w:r>
    </w:p>
    <w:p w14:paraId="139EE763" w14:textId="77777777" w:rsidR="00300A72" w:rsidRPr="00F629CC" w:rsidRDefault="00300A72" w:rsidP="0027564F">
      <w:pPr>
        <w:spacing w:after="0" w:line="240" w:lineRule="auto"/>
        <w:ind w:firstLine="170"/>
        <w:jc w:val="both"/>
        <w:rPr>
          <w:rFonts w:ascii="Times New Roman" w:hAnsi="Times New Roman" w:cs="Times New Roman"/>
          <w:sz w:val="28"/>
          <w:szCs w:val="28"/>
        </w:rPr>
      </w:pPr>
    </w:p>
    <w:p w14:paraId="521F811A" w14:textId="77777777" w:rsidR="00300A72" w:rsidRPr="00F629CC" w:rsidRDefault="00EC67C4" w:rsidP="00EC67C4">
      <w:pPr>
        <w:spacing w:after="0" w:line="240" w:lineRule="auto"/>
        <w:ind w:firstLine="170"/>
        <w:jc w:val="both"/>
        <w:rPr>
          <w:rFonts w:ascii="Times New Roman" w:hAnsi="Times New Roman" w:cs="Times New Roman"/>
          <w:sz w:val="28"/>
          <w:szCs w:val="28"/>
        </w:rPr>
      </w:pPr>
      <w:r>
        <w:rPr>
          <w:rFonts w:ascii="Times New Roman" w:hAnsi="Times New Roman" w:cs="Times New Roman"/>
          <w:noProof/>
          <w:sz w:val="28"/>
          <w:szCs w:val="28"/>
          <w:lang w:eastAsia="it-IT"/>
        </w:rPr>
        <mc:AlternateContent>
          <mc:Choice Requires="wps">
            <w:drawing>
              <wp:anchor distT="0" distB="0" distL="114300" distR="114300" simplePos="0" relativeHeight="251659264" behindDoc="0" locked="0" layoutInCell="1" allowOverlap="1" wp14:anchorId="32CA3ACE" wp14:editId="133EAE5B">
                <wp:simplePos x="0" y="0"/>
                <wp:positionH relativeFrom="column">
                  <wp:posOffset>5909310</wp:posOffset>
                </wp:positionH>
                <wp:positionV relativeFrom="paragraph">
                  <wp:posOffset>198755</wp:posOffset>
                </wp:positionV>
                <wp:extent cx="147320" cy="252095"/>
                <wp:effectExtent l="0" t="0" r="5080" b="0"/>
                <wp:wrapNone/>
                <wp:docPr id="1" name="Uguale 1"/>
                <wp:cNvGraphicFramePr/>
                <a:graphic xmlns:a="http://schemas.openxmlformats.org/drawingml/2006/main">
                  <a:graphicData uri="http://schemas.microsoft.com/office/word/2010/wordprocessingShape">
                    <wps:wsp>
                      <wps:cNvSpPr/>
                      <wps:spPr>
                        <a:xfrm>
                          <a:off x="0" y="0"/>
                          <a:ext cx="147320" cy="252095"/>
                        </a:xfrm>
                        <a:prstGeom prst="mathEqual">
                          <a:avLst>
                            <a:gd name="adj1" fmla="val 4628"/>
                            <a:gd name="adj2" fmla="val 11760"/>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52AB9" id="Uguale 1" o:spid="_x0000_s1026" style="position:absolute;margin-left:465.3pt;margin-top:15.65pt;width:11.6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73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" path="m19527,99557r108266,l127793,111224r-108266,l19527,99557xm19527,140871r108266,l127793,152538r-108266,l19527,140871xe" fillcolor="black [3213]" strokecolor="black [3213]" strokeweight=".25pt">
                <v:path arrowok="t" o:connecttype="custom" o:connectlocs="19527,99557;127793,99557;127793,111224;19527,111224;19527,99557;19527,140871;127793,140871;127793,152538;19527,152538;19527,140871" o:connectangles="0,0,0,0,0,0,0,0,0,0"/>
              </v:shape>
            </w:pict>
          </mc:Fallback>
        </mc:AlternateContent>
      </w:r>
      <w:r w:rsidR="00523EBF" w:rsidRPr="00F629CC">
        <w:rPr>
          <w:rFonts w:ascii="Times New Roman" w:hAnsi="Times New Roman" w:cs="Times New Roman"/>
          <w:sz w:val="28"/>
          <w:szCs w:val="28"/>
        </w:rPr>
        <w:t xml:space="preserve">Ecco dunque porsi un nodo teorico: </w:t>
      </w:r>
      <w:r w:rsidR="00523EBF" w:rsidRPr="00F629CC">
        <w:rPr>
          <w:rFonts w:ascii="Times New Roman" w:hAnsi="Times New Roman" w:cs="Times New Roman"/>
          <w:i/>
          <w:sz w:val="28"/>
          <w:szCs w:val="28"/>
        </w:rPr>
        <w:t>il rapporto tra storia, persona</w:t>
      </w:r>
      <w:r w:rsidR="00E27F57" w:rsidRPr="00F629CC">
        <w:rPr>
          <w:rFonts w:ascii="Times New Roman" w:hAnsi="Times New Roman" w:cs="Times New Roman"/>
          <w:i/>
          <w:sz w:val="28"/>
          <w:szCs w:val="28"/>
        </w:rPr>
        <w:t>,</w:t>
      </w:r>
      <w:r w:rsidR="00523EBF" w:rsidRPr="00F629CC">
        <w:rPr>
          <w:rFonts w:ascii="Times New Roman" w:hAnsi="Times New Roman" w:cs="Times New Roman"/>
          <w:i/>
          <w:sz w:val="28"/>
          <w:szCs w:val="28"/>
        </w:rPr>
        <w:t xml:space="preserve"> le sue emozioni, e il linguaggio.</w:t>
      </w:r>
      <w:r w:rsidR="00523EBF" w:rsidRPr="00F629CC">
        <w:rPr>
          <w:rFonts w:ascii="Times New Roman" w:hAnsi="Times New Roman" w:cs="Times New Roman"/>
          <w:sz w:val="28"/>
          <w:szCs w:val="28"/>
        </w:rPr>
        <w:t xml:space="preserve"> Volendo usare una formul</w:t>
      </w:r>
      <w:r w:rsidR="00C50347" w:rsidRPr="00F629CC">
        <w:rPr>
          <w:rFonts w:ascii="Times New Roman" w:hAnsi="Times New Roman" w:cs="Times New Roman"/>
          <w:sz w:val="28"/>
          <w:szCs w:val="28"/>
        </w:rPr>
        <w:t>a</w:t>
      </w:r>
      <w:r w:rsidR="00523EBF" w:rsidRPr="00F629CC">
        <w:rPr>
          <w:rFonts w:ascii="Times New Roman" w:hAnsi="Times New Roman" w:cs="Times New Roman"/>
          <w:sz w:val="28"/>
          <w:szCs w:val="28"/>
        </w:rPr>
        <w:t xml:space="preserve"> potremmo scrivere</w:t>
      </w:r>
      <w:r w:rsidR="00C50347" w:rsidRPr="00F629CC">
        <w:rPr>
          <w:rFonts w:ascii="Times New Roman" w:hAnsi="Times New Roman" w:cs="Times New Roman"/>
          <w:sz w:val="28"/>
          <w:szCs w:val="28"/>
        </w:rPr>
        <w:t>:</w:t>
      </w:r>
      <w:r>
        <w:rPr>
          <w:rFonts w:ascii="Times New Roman" w:hAnsi="Times New Roman" w:cs="Times New Roman"/>
          <w:sz w:val="28"/>
          <w:szCs w:val="28"/>
        </w:rPr>
        <w:t xml:space="preserve"> </w:t>
      </w:r>
      <w:r w:rsidR="006E3F3E" w:rsidRPr="00F629CC">
        <w:rPr>
          <w:rFonts w:ascii="Times New Roman" w:hAnsi="Times New Roman" w:cs="Times New Roman"/>
          <w:sz w:val="28"/>
          <w:szCs w:val="28"/>
        </w:rPr>
        <w:t>persona</w:t>
      </w:r>
      <w:r w:rsidR="00F07C1E">
        <w:rPr>
          <w:rFonts w:ascii="Times New Roman" w:hAnsi="Times New Roman" w:cs="Times New Roman"/>
          <w:sz w:val="28"/>
          <w:szCs w:val="28"/>
        </w:rPr>
        <w:t>…..</w:t>
      </w:r>
      <w:r>
        <w:rPr>
          <w:rFonts w:ascii="Times New Roman" w:hAnsi="Times New Roman" w:cs="Times New Roman"/>
          <w:sz w:val="28"/>
          <w:szCs w:val="28"/>
        </w:rPr>
        <w:t xml:space="preserve"> </w:t>
      </w:r>
      <w:r w:rsidR="00523EBF" w:rsidRPr="00F629CC">
        <w:rPr>
          <w:rFonts w:ascii="Times New Roman" w:hAnsi="Times New Roman" w:cs="Times New Roman"/>
          <w:sz w:val="28"/>
          <w:szCs w:val="28"/>
        </w:rPr>
        <w:t>storia+emozioni+linguaggio dove come storia è da intendersi tutto il patrimonio di conoscenze e strumentazione umana</w:t>
      </w:r>
      <w:r w:rsidR="00A5709C" w:rsidRPr="00F629CC">
        <w:rPr>
          <w:rFonts w:ascii="Times New Roman" w:hAnsi="Times New Roman" w:cs="Times New Roman"/>
          <w:sz w:val="28"/>
          <w:szCs w:val="28"/>
        </w:rPr>
        <w:t xml:space="preserve"> (di gruppo, di nazione, di classe, folkloriche e</w:t>
      </w:r>
      <w:r w:rsidR="00B176DF" w:rsidRPr="00F629CC">
        <w:rPr>
          <w:rFonts w:ascii="Times New Roman" w:hAnsi="Times New Roman" w:cs="Times New Roman"/>
          <w:sz w:val="28"/>
          <w:szCs w:val="28"/>
        </w:rPr>
        <w:t>cc.)</w:t>
      </w:r>
      <w:r w:rsidR="00523EBF" w:rsidRPr="00F629CC">
        <w:rPr>
          <w:rFonts w:ascii="Times New Roman" w:hAnsi="Times New Roman" w:cs="Times New Roman"/>
          <w:sz w:val="28"/>
          <w:szCs w:val="28"/>
        </w:rPr>
        <w:t xml:space="preserve">, per emozioni il </w:t>
      </w:r>
      <w:r w:rsidR="00523EBF" w:rsidRPr="00F629CC">
        <w:rPr>
          <w:rFonts w:ascii="Times New Roman" w:hAnsi="Times New Roman" w:cs="Times New Roman"/>
          <w:i/>
          <w:sz w:val="28"/>
          <w:szCs w:val="28"/>
        </w:rPr>
        <w:t>bene</w:t>
      </w:r>
      <w:r w:rsidR="00523EBF" w:rsidRPr="00F629CC">
        <w:rPr>
          <w:rFonts w:ascii="Times New Roman" w:hAnsi="Times New Roman" w:cs="Times New Roman"/>
          <w:sz w:val="28"/>
          <w:szCs w:val="28"/>
        </w:rPr>
        <w:t xml:space="preserve"> e</w:t>
      </w:r>
      <w:r w:rsidR="00C50347" w:rsidRPr="00F629CC">
        <w:rPr>
          <w:rFonts w:ascii="Times New Roman" w:hAnsi="Times New Roman" w:cs="Times New Roman"/>
          <w:sz w:val="28"/>
          <w:szCs w:val="28"/>
        </w:rPr>
        <w:t xml:space="preserve"> il</w:t>
      </w:r>
      <w:r w:rsidR="00523EBF" w:rsidRPr="00F629CC">
        <w:rPr>
          <w:rFonts w:ascii="Times New Roman" w:hAnsi="Times New Roman" w:cs="Times New Roman"/>
          <w:sz w:val="28"/>
          <w:szCs w:val="28"/>
        </w:rPr>
        <w:t xml:space="preserve"> </w:t>
      </w:r>
      <w:r w:rsidR="00523EBF" w:rsidRPr="00F629CC">
        <w:rPr>
          <w:rFonts w:ascii="Times New Roman" w:hAnsi="Times New Roman" w:cs="Times New Roman"/>
          <w:i/>
          <w:sz w:val="28"/>
          <w:szCs w:val="28"/>
        </w:rPr>
        <w:t>male</w:t>
      </w:r>
      <w:r w:rsidR="00523EBF" w:rsidRPr="00F629CC">
        <w:rPr>
          <w:rFonts w:ascii="Times New Roman" w:hAnsi="Times New Roman" w:cs="Times New Roman"/>
          <w:sz w:val="28"/>
          <w:szCs w:val="28"/>
        </w:rPr>
        <w:t xml:space="preserve"> oggettivo</w:t>
      </w:r>
      <w:r w:rsidR="00C50347" w:rsidRPr="00F629CC">
        <w:rPr>
          <w:rFonts w:ascii="Times New Roman" w:hAnsi="Times New Roman" w:cs="Times New Roman"/>
          <w:sz w:val="28"/>
          <w:szCs w:val="28"/>
        </w:rPr>
        <w:t xml:space="preserve"> (star</w:t>
      </w:r>
      <w:r w:rsidR="00A5709C" w:rsidRPr="00F629CC">
        <w:rPr>
          <w:rFonts w:ascii="Times New Roman" w:hAnsi="Times New Roman" w:cs="Times New Roman"/>
          <w:sz w:val="28"/>
          <w:szCs w:val="28"/>
        </w:rPr>
        <w:t>e</w:t>
      </w:r>
      <w:r w:rsidR="00C50347" w:rsidRPr="00F629CC">
        <w:rPr>
          <w:rFonts w:ascii="Times New Roman" w:hAnsi="Times New Roman" w:cs="Times New Roman"/>
          <w:sz w:val="28"/>
          <w:szCs w:val="28"/>
        </w:rPr>
        <w:t xml:space="preserve"> bene, star</w:t>
      </w:r>
      <w:r w:rsidR="00A5709C" w:rsidRPr="00F629CC">
        <w:rPr>
          <w:rFonts w:ascii="Times New Roman" w:hAnsi="Times New Roman" w:cs="Times New Roman"/>
          <w:sz w:val="28"/>
          <w:szCs w:val="28"/>
        </w:rPr>
        <w:t>e</w:t>
      </w:r>
      <w:r w:rsidR="00C50347" w:rsidRPr="00F629CC">
        <w:rPr>
          <w:rFonts w:ascii="Times New Roman" w:hAnsi="Times New Roman" w:cs="Times New Roman"/>
          <w:sz w:val="28"/>
          <w:szCs w:val="28"/>
        </w:rPr>
        <w:t xml:space="preserve"> male)</w:t>
      </w:r>
      <w:r w:rsidR="00523EBF" w:rsidRPr="00F629CC">
        <w:rPr>
          <w:rFonts w:ascii="Times New Roman" w:hAnsi="Times New Roman" w:cs="Times New Roman"/>
          <w:sz w:val="28"/>
          <w:szCs w:val="28"/>
        </w:rPr>
        <w:t xml:space="preserve"> della persona in rapporto alla natura (interna</w:t>
      </w:r>
      <w:r w:rsidR="006E3F3E" w:rsidRPr="00F629CC">
        <w:rPr>
          <w:rFonts w:ascii="Times New Roman" w:hAnsi="Times New Roman" w:cs="Times New Roman"/>
          <w:sz w:val="28"/>
          <w:szCs w:val="28"/>
        </w:rPr>
        <w:t xml:space="preserve">, </w:t>
      </w:r>
      <w:r w:rsidR="009B00E7" w:rsidRPr="00F629CC">
        <w:rPr>
          <w:rFonts w:ascii="Times New Roman" w:hAnsi="Times New Roman" w:cs="Times New Roman"/>
          <w:sz w:val="28"/>
          <w:szCs w:val="28"/>
        </w:rPr>
        <w:t>ess</w:t>
      </w:r>
      <w:r w:rsidR="00F07C1E">
        <w:rPr>
          <w:rFonts w:ascii="Times New Roman" w:hAnsi="Times New Roman" w:cs="Times New Roman"/>
          <w:sz w:val="28"/>
          <w:szCs w:val="28"/>
        </w:rPr>
        <w:t>a</w:t>
      </w:r>
      <w:r w:rsidR="009B00E7" w:rsidRPr="00F629CC">
        <w:rPr>
          <w:rFonts w:ascii="Times New Roman" w:hAnsi="Times New Roman" w:cs="Times New Roman"/>
          <w:sz w:val="28"/>
          <w:szCs w:val="28"/>
        </w:rPr>
        <w:t xml:space="preserve"> stess</w:t>
      </w:r>
      <w:r w:rsidR="00F07C1E">
        <w:rPr>
          <w:rFonts w:ascii="Times New Roman" w:hAnsi="Times New Roman" w:cs="Times New Roman"/>
          <w:sz w:val="28"/>
          <w:szCs w:val="28"/>
        </w:rPr>
        <w:t>a</w:t>
      </w:r>
      <w:r w:rsidR="009B00E7" w:rsidRPr="00F629CC">
        <w:rPr>
          <w:rFonts w:ascii="Times New Roman" w:hAnsi="Times New Roman" w:cs="Times New Roman"/>
          <w:sz w:val="28"/>
          <w:szCs w:val="28"/>
        </w:rPr>
        <w:t xml:space="preserve"> è natura</w:t>
      </w:r>
      <w:r w:rsidR="006E3F3E" w:rsidRPr="00F629CC">
        <w:rPr>
          <w:rFonts w:ascii="Times New Roman" w:hAnsi="Times New Roman" w:cs="Times New Roman"/>
          <w:sz w:val="28"/>
          <w:szCs w:val="28"/>
        </w:rPr>
        <w:t>)</w:t>
      </w:r>
      <w:r w:rsidR="00523EBF" w:rsidRPr="00F629CC">
        <w:rPr>
          <w:rFonts w:ascii="Times New Roman" w:hAnsi="Times New Roman" w:cs="Times New Roman"/>
          <w:sz w:val="28"/>
          <w:szCs w:val="28"/>
        </w:rPr>
        <w:t xml:space="preserve"> ed esterna</w:t>
      </w:r>
      <w:r w:rsidR="007C0500" w:rsidRPr="00F629CC">
        <w:rPr>
          <w:rFonts w:ascii="Times New Roman" w:hAnsi="Times New Roman" w:cs="Times New Roman"/>
          <w:sz w:val="28"/>
          <w:szCs w:val="28"/>
        </w:rPr>
        <w:t xml:space="preserve"> (ambiente e società</w:t>
      </w:r>
      <w:r w:rsidR="00523EBF" w:rsidRPr="00F629CC">
        <w:rPr>
          <w:rFonts w:ascii="Times New Roman" w:hAnsi="Times New Roman" w:cs="Times New Roman"/>
          <w:sz w:val="28"/>
          <w:szCs w:val="28"/>
        </w:rPr>
        <w:t xml:space="preserve">), e il linguaggio (nelle sue forme </w:t>
      </w:r>
      <w:r w:rsidR="009B00E7" w:rsidRPr="00F629CC">
        <w:rPr>
          <w:rFonts w:ascii="Times New Roman" w:hAnsi="Times New Roman" w:cs="Times New Roman"/>
          <w:sz w:val="28"/>
          <w:szCs w:val="28"/>
        </w:rPr>
        <w:t>più generaliz</w:t>
      </w:r>
      <w:r w:rsidR="00A5709C" w:rsidRPr="00F629CC">
        <w:rPr>
          <w:rFonts w:ascii="Times New Roman" w:hAnsi="Times New Roman" w:cs="Times New Roman"/>
          <w:sz w:val="28"/>
          <w:szCs w:val="28"/>
        </w:rPr>
        <w:t>z</w:t>
      </w:r>
      <w:r w:rsidR="009B00E7" w:rsidRPr="00F629CC">
        <w:rPr>
          <w:rFonts w:ascii="Times New Roman" w:hAnsi="Times New Roman" w:cs="Times New Roman"/>
          <w:sz w:val="28"/>
          <w:szCs w:val="28"/>
        </w:rPr>
        <w:t>anti</w:t>
      </w:r>
      <w:r w:rsidR="007C0500" w:rsidRPr="00F629CC">
        <w:rPr>
          <w:rFonts w:ascii="Times New Roman" w:hAnsi="Times New Roman" w:cs="Times New Roman"/>
          <w:sz w:val="28"/>
          <w:szCs w:val="28"/>
        </w:rPr>
        <w:t>,</w:t>
      </w:r>
      <w:r w:rsidR="00A5709C" w:rsidRPr="00F629CC">
        <w:rPr>
          <w:rFonts w:ascii="Times New Roman" w:hAnsi="Times New Roman" w:cs="Times New Roman"/>
          <w:sz w:val="28"/>
          <w:szCs w:val="28"/>
        </w:rPr>
        <w:t xml:space="preserve"> </w:t>
      </w:r>
      <w:r w:rsidR="00B54914" w:rsidRPr="00F629CC">
        <w:rPr>
          <w:rFonts w:ascii="Times New Roman" w:hAnsi="Times New Roman" w:cs="Times New Roman"/>
          <w:sz w:val="28"/>
          <w:szCs w:val="28"/>
        </w:rPr>
        <w:t xml:space="preserve">diverse, </w:t>
      </w:r>
      <w:r w:rsidR="00A5709C" w:rsidRPr="00F629CC">
        <w:rPr>
          <w:rFonts w:ascii="Times New Roman" w:hAnsi="Times New Roman" w:cs="Times New Roman"/>
          <w:sz w:val="28"/>
          <w:szCs w:val="28"/>
        </w:rPr>
        <w:t>di cui quella parlata ne è</w:t>
      </w:r>
      <w:r w:rsidR="007C0500" w:rsidRPr="00F629CC">
        <w:rPr>
          <w:rFonts w:ascii="Times New Roman" w:hAnsi="Times New Roman" w:cs="Times New Roman"/>
          <w:sz w:val="28"/>
          <w:szCs w:val="28"/>
        </w:rPr>
        <w:t>,</w:t>
      </w:r>
      <w:r w:rsidR="00AA1572" w:rsidRPr="00F629CC">
        <w:rPr>
          <w:rFonts w:ascii="Times New Roman" w:hAnsi="Times New Roman" w:cs="Times New Roman"/>
          <w:sz w:val="28"/>
          <w:szCs w:val="28"/>
        </w:rPr>
        <w:t xml:space="preserve"> nella normalità</w:t>
      </w:r>
      <w:r w:rsidR="001A3A50" w:rsidRPr="00F629CC">
        <w:rPr>
          <w:rFonts w:ascii="Times New Roman" w:hAnsi="Times New Roman" w:cs="Times New Roman"/>
          <w:sz w:val="28"/>
          <w:szCs w:val="28"/>
        </w:rPr>
        <w:t>, la</w:t>
      </w:r>
      <w:r w:rsidR="00A5709C" w:rsidRPr="00F629CC">
        <w:rPr>
          <w:rFonts w:ascii="Times New Roman" w:hAnsi="Times New Roman" w:cs="Times New Roman"/>
          <w:sz w:val="28"/>
          <w:szCs w:val="28"/>
        </w:rPr>
        <w:t xml:space="preserve"> linea madre</w:t>
      </w:r>
      <w:r w:rsidR="00523EBF" w:rsidRPr="00F629CC">
        <w:rPr>
          <w:rFonts w:ascii="Times New Roman" w:hAnsi="Times New Roman" w:cs="Times New Roman"/>
          <w:sz w:val="28"/>
          <w:szCs w:val="28"/>
        </w:rPr>
        <w:t>)</w:t>
      </w:r>
      <w:r w:rsidR="00B54914" w:rsidRPr="00F629CC">
        <w:rPr>
          <w:rFonts w:ascii="Times New Roman" w:hAnsi="Times New Roman" w:cs="Times New Roman"/>
          <w:sz w:val="28"/>
          <w:szCs w:val="28"/>
        </w:rPr>
        <w:t>,</w:t>
      </w:r>
      <w:r w:rsidR="00523EBF" w:rsidRPr="00F629CC">
        <w:rPr>
          <w:rFonts w:ascii="Times New Roman" w:hAnsi="Times New Roman" w:cs="Times New Roman"/>
          <w:sz w:val="28"/>
          <w:szCs w:val="28"/>
        </w:rPr>
        <w:t xml:space="preserve"> </w:t>
      </w:r>
      <w:r w:rsidR="006E3F3E" w:rsidRPr="00F629CC">
        <w:rPr>
          <w:rFonts w:ascii="Times New Roman" w:hAnsi="Times New Roman" w:cs="Times New Roman"/>
          <w:sz w:val="28"/>
          <w:szCs w:val="28"/>
        </w:rPr>
        <w:t>lo strumento-</w:t>
      </w:r>
      <w:r w:rsidR="00523EBF" w:rsidRPr="00F629CC">
        <w:rPr>
          <w:rFonts w:ascii="Times New Roman" w:hAnsi="Times New Roman" w:cs="Times New Roman"/>
          <w:sz w:val="28"/>
          <w:szCs w:val="28"/>
        </w:rPr>
        <w:t>essenza</w:t>
      </w:r>
      <w:r w:rsidR="006E3F3E" w:rsidRPr="00F629CC">
        <w:rPr>
          <w:rFonts w:ascii="Times New Roman" w:hAnsi="Times New Roman" w:cs="Times New Roman"/>
          <w:sz w:val="28"/>
          <w:szCs w:val="28"/>
        </w:rPr>
        <w:t xml:space="preserve"> sintagmatica (significato+significante,</w:t>
      </w:r>
      <w:r w:rsidR="00F07C1E">
        <w:rPr>
          <w:rFonts w:ascii="Times New Roman" w:hAnsi="Times New Roman" w:cs="Times New Roman"/>
          <w:sz w:val="28"/>
          <w:szCs w:val="28"/>
        </w:rPr>
        <w:t xml:space="preserve"> </w:t>
      </w:r>
      <w:r w:rsidR="006E3F3E" w:rsidRPr="00F629CC">
        <w:rPr>
          <w:rFonts w:ascii="Times New Roman" w:hAnsi="Times New Roman" w:cs="Times New Roman"/>
          <w:sz w:val="28"/>
          <w:szCs w:val="28"/>
        </w:rPr>
        <w:t xml:space="preserve">nel tempo e, nello spazio concettuale) </w:t>
      </w:r>
      <w:r w:rsidR="00523EBF" w:rsidRPr="00F629CC">
        <w:rPr>
          <w:rFonts w:ascii="Times New Roman" w:hAnsi="Times New Roman" w:cs="Times New Roman"/>
          <w:sz w:val="28"/>
          <w:szCs w:val="28"/>
        </w:rPr>
        <w:t>dell</w:t>
      </w:r>
      <w:r w:rsidR="006E3F3E" w:rsidRPr="00F629CC">
        <w:rPr>
          <w:rFonts w:ascii="Times New Roman" w:hAnsi="Times New Roman" w:cs="Times New Roman"/>
          <w:sz w:val="28"/>
          <w:szCs w:val="28"/>
        </w:rPr>
        <w:t>e</w:t>
      </w:r>
      <w:r w:rsidR="00523EBF" w:rsidRPr="00F629CC">
        <w:rPr>
          <w:rFonts w:ascii="Times New Roman" w:hAnsi="Times New Roman" w:cs="Times New Roman"/>
          <w:sz w:val="28"/>
          <w:szCs w:val="28"/>
        </w:rPr>
        <w:t xml:space="preserve"> relazion</w:t>
      </w:r>
      <w:r w:rsidR="006E3F3E" w:rsidRPr="00F629CC">
        <w:rPr>
          <w:rFonts w:ascii="Times New Roman" w:hAnsi="Times New Roman" w:cs="Times New Roman"/>
          <w:sz w:val="28"/>
          <w:szCs w:val="28"/>
        </w:rPr>
        <w:t>i</w:t>
      </w:r>
      <w:r w:rsidR="00B176DF" w:rsidRPr="00F629CC">
        <w:rPr>
          <w:rFonts w:ascii="Times New Roman" w:hAnsi="Times New Roman" w:cs="Times New Roman"/>
          <w:sz w:val="28"/>
          <w:szCs w:val="28"/>
        </w:rPr>
        <w:t>, la liaison</w:t>
      </w:r>
      <w:r w:rsidR="00523EBF" w:rsidRPr="00F629CC">
        <w:rPr>
          <w:rFonts w:ascii="Times New Roman" w:hAnsi="Times New Roman" w:cs="Times New Roman"/>
          <w:sz w:val="28"/>
          <w:szCs w:val="28"/>
        </w:rPr>
        <w:t>.</w:t>
      </w:r>
      <w:r w:rsidR="00B176DF" w:rsidRPr="00F629CC">
        <w:rPr>
          <w:rFonts w:ascii="Times New Roman" w:hAnsi="Times New Roman" w:cs="Times New Roman"/>
          <w:sz w:val="28"/>
          <w:szCs w:val="28"/>
        </w:rPr>
        <w:t xml:space="preserve"> tra il noi (coscienza e coscienza del noi) e la realtà esterna</w:t>
      </w:r>
      <w:r w:rsidR="006E3F3E" w:rsidRPr="00F629CC">
        <w:rPr>
          <w:rFonts w:ascii="Times New Roman" w:hAnsi="Times New Roman" w:cs="Times New Roman"/>
          <w:sz w:val="28"/>
          <w:szCs w:val="28"/>
        </w:rPr>
        <w:t>: gli altri (persone-cose)</w:t>
      </w:r>
      <w:r w:rsidR="00B54914" w:rsidRPr="00F629CC">
        <w:rPr>
          <w:rFonts w:ascii="Times New Roman" w:hAnsi="Times New Roman" w:cs="Times New Roman"/>
          <w:sz w:val="28"/>
          <w:szCs w:val="28"/>
        </w:rPr>
        <w:t>.</w:t>
      </w:r>
    </w:p>
    <w:p w14:paraId="1DA8AEDE" w14:textId="77777777" w:rsidR="00E616A4" w:rsidRPr="00F629CC" w:rsidRDefault="00126A95" w:rsidP="0027564F">
      <w:pPr>
        <w:spacing w:after="0" w:line="240" w:lineRule="auto"/>
        <w:ind w:firstLine="170"/>
        <w:jc w:val="both"/>
        <w:rPr>
          <w:rFonts w:ascii="Times New Roman" w:hAnsi="Times New Roman" w:cs="Times New Roman"/>
          <w:sz w:val="28"/>
          <w:szCs w:val="28"/>
        </w:rPr>
      </w:pPr>
      <w:r w:rsidRPr="00F629CC">
        <w:rPr>
          <w:rFonts w:ascii="Times New Roman" w:hAnsi="Times New Roman" w:cs="Times New Roman"/>
          <w:sz w:val="28"/>
          <w:szCs w:val="28"/>
        </w:rPr>
        <w:t>N</w:t>
      </w:r>
      <w:r w:rsidR="00E616A4" w:rsidRPr="00F629CC">
        <w:rPr>
          <w:rFonts w:ascii="Times New Roman" w:hAnsi="Times New Roman" w:cs="Times New Roman"/>
          <w:sz w:val="28"/>
          <w:szCs w:val="28"/>
        </w:rPr>
        <w:t>e segue che un’analisi linguistica appropriata p</w:t>
      </w:r>
      <w:r w:rsidR="0060234A" w:rsidRPr="00F629CC">
        <w:rPr>
          <w:rFonts w:ascii="Times New Roman" w:hAnsi="Times New Roman" w:cs="Times New Roman"/>
          <w:sz w:val="28"/>
          <w:szCs w:val="28"/>
        </w:rPr>
        <w:t>o</w:t>
      </w:r>
      <w:r w:rsidR="00E616A4" w:rsidRPr="00F629CC">
        <w:rPr>
          <w:rFonts w:ascii="Times New Roman" w:hAnsi="Times New Roman" w:cs="Times New Roman"/>
          <w:sz w:val="28"/>
          <w:szCs w:val="28"/>
        </w:rPr>
        <w:t>rta al</w:t>
      </w:r>
      <w:r w:rsidR="00381848" w:rsidRPr="00F629CC">
        <w:rPr>
          <w:rFonts w:ascii="Times New Roman" w:hAnsi="Times New Roman" w:cs="Times New Roman"/>
          <w:sz w:val="28"/>
          <w:szCs w:val="28"/>
        </w:rPr>
        <w:t>la</w:t>
      </w:r>
      <w:r w:rsidR="00E616A4" w:rsidRPr="00F629CC">
        <w:rPr>
          <w:rFonts w:ascii="Times New Roman" w:hAnsi="Times New Roman" w:cs="Times New Roman"/>
          <w:sz w:val="28"/>
          <w:szCs w:val="28"/>
        </w:rPr>
        <w:t xml:space="preserve"> conoscenza </w:t>
      </w:r>
      <w:r w:rsidR="00381848" w:rsidRPr="00F629CC">
        <w:rPr>
          <w:rFonts w:ascii="Times New Roman" w:hAnsi="Times New Roman" w:cs="Times New Roman"/>
          <w:sz w:val="28"/>
          <w:szCs w:val="28"/>
        </w:rPr>
        <w:t>delle liaison e dei nuclei primari da cui esse originano</w:t>
      </w:r>
      <w:r w:rsidR="000C6093" w:rsidRPr="00F629CC">
        <w:rPr>
          <w:rFonts w:ascii="Times New Roman" w:hAnsi="Times New Roman" w:cs="Times New Roman"/>
          <w:sz w:val="28"/>
          <w:szCs w:val="28"/>
        </w:rPr>
        <w:t xml:space="preserve"> e che</w:t>
      </w:r>
      <w:r w:rsidR="0060234A" w:rsidRPr="00F629CC">
        <w:rPr>
          <w:rFonts w:ascii="Times New Roman" w:hAnsi="Times New Roman" w:cs="Times New Roman"/>
          <w:sz w:val="28"/>
          <w:szCs w:val="28"/>
        </w:rPr>
        <w:t xml:space="preserve"> esse</w:t>
      </w:r>
      <w:r w:rsidR="000C6093" w:rsidRPr="00F629CC">
        <w:rPr>
          <w:rFonts w:ascii="Times New Roman" w:hAnsi="Times New Roman" w:cs="Times New Roman"/>
          <w:sz w:val="28"/>
          <w:szCs w:val="28"/>
        </w:rPr>
        <w:t xml:space="preserve"> originano, in primis la coscienza.</w:t>
      </w:r>
      <w:r w:rsidRPr="00F629CC">
        <w:rPr>
          <w:rFonts w:ascii="Times New Roman" w:hAnsi="Times New Roman" w:cs="Times New Roman"/>
          <w:sz w:val="28"/>
          <w:szCs w:val="28"/>
        </w:rPr>
        <w:t xml:space="preserve"> Scrive Vygotskij:</w:t>
      </w:r>
    </w:p>
    <w:p w14:paraId="6B494E1E" w14:textId="77777777" w:rsidR="00300A72" w:rsidRPr="00F629CC" w:rsidRDefault="00300A72" w:rsidP="0027564F">
      <w:pPr>
        <w:spacing w:after="0" w:line="240" w:lineRule="auto"/>
        <w:ind w:firstLine="170"/>
        <w:jc w:val="both"/>
        <w:rPr>
          <w:rFonts w:ascii="Times New Roman" w:hAnsi="Times New Roman" w:cs="Times New Roman"/>
          <w:sz w:val="28"/>
          <w:szCs w:val="28"/>
        </w:rPr>
      </w:pPr>
    </w:p>
    <w:p w14:paraId="7646BC12" w14:textId="77777777" w:rsidR="000C6093" w:rsidRPr="00F629CC" w:rsidRDefault="00F07C1E" w:rsidP="0060234A">
      <w:pPr>
        <w:spacing w:after="0" w:line="240" w:lineRule="auto"/>
        <w:ind w:left="510" w:firstLine="170"/>
        <w:jc w:val="both"/>
        <w:rPr>
          <w:rFonts w:ascii="Times New Roman" w:hAnsi="Times New Roman" w:cs="Times New Roman"/>
          <w:sz w:val="28"/>
          <w:szCs w:val="28"/>
        </w:rPr>
      </w:pPr>
      <w:r>
        <w:rPr>
          <w:rFonts w:ascii="Times New Roman" w:hAnsi="Times New Roman" w:cs="Times New Roman"/>
          <w:sz w:val="28"/>
          <w:szCs w:val="28"/>
        </w:rPr>
        <w:t>“</w:t>
      </w:r>
      <w:r w:rsidR="000C6093" w:rsidRPr="00F629CC">
        <w:rPr>
          <w:rFonts w:ascii="Times New Roman" w:hAnsi="Times New Roman" w:cs="Times New Roman"/>
          <w:sz w:val="28"/>
          <w:szCs w:val="28"/>
        </w:rPr>
        <w:t xml:space="preserve">Che cosa rappresenti la consapevolezza del comportamento umano e quale sia la natura psicologica della </w:t>
      </w:r>
      <w:r w:rsidR="00B54914" w:rsidRPr="00F629CC">
        <w:rPr>
          <w:rFonts w:ascii="Times New Roman" w:hAnsi="Times New Roman" w:cs="Times New Roman"/>
          <w:sz w:val="28"/>
          <w:szCs w:val="28"/>
        </w:rPr>
        <w:t>coscienza,</w:t>
      </w:r>
      <w:r w:rsidR="000C6093" w:rsidRPr="00F629CC">
        <w:rPr>
          <w:rFonts w:ascii="Times New Roman" w:hAnsi="Times New Roman" w:cs="Times New Roman"/>
          <w:sz w:val="28"/>
          <w:szCs w:val="28"/>
        </w:rPr>
        <w:t xml:space="preserve"> è il problema più difficile di tutta  la psicologia, e su di esso si dovrà ritornare in seguito. Ma già fin d’ora si può </w:t>
      </w:r>
      <w:r w:rsidR="000C6093" w:rsidRPr="00F629CC">
        <w:rPr>
          <w:rFonts w:ascii="Times New Roman" w:hAnsi="Times New Roman" w:cs="Times New Roman"/>
          <w:sz w:val="28"/>
          <w:szCs w:val="28"/>
        </w:rPr>
        <w:lastRenderedPageBreak/>
        <w:t xml:space="preserve">ritenere chiaro che bisogna considerare </w:t>
      </w:r>
      <w:r w:rsidR="000C6093" w:rsidRPr="00F07C1E">
        <w:rPr>
          <w:rFonts w:ascii="Times New Roman" w:hAnsi="Times New Roman" w:cs="Times New Roman"/>
          <w:b/>
          <w:sz w:val="28"/>
          <w:szCs w:val="28"/>
        </w:rPr>
        <w:t xml:space="preserve">la coscienza come una delle forme più complesse dell’organizzazione del nostro comportamento, in </w:t>
      </w:r>
      <w:r w:rsidRPr="00F07C1E">
        <w:rPr>
          <w:rFonts w:ascii="Times New Roman" w:hAnsi="Times New Roman" w:cs="Times New Roman"/>
          <w:b/>
          <w:sz w:val="28"/>
          <w:szCs w:val="28"/>
        </w:rPr>
        <w:t>particolare come duplicazione na</w:t>
      </w:r>
      <w:r w:rsidR="000C6093" w:rsidRPr="00F07C1E">
        <w:rPr>
          <w:rFonts w:ascii="Times New Roman" w:hAnsi="Times New Roman" w:cs="Times New Roman"/>
          <w:b/>
          <w:sz w:val="28"/>
          <w:szCs w:val="28"/>
        </w:rPr>
        <w:t>ta dell’esperienza che consente di prevedere anticipatamente i risultati del lavoro e di indirizzare le proprie reazioni a questo risultato</w:t>
      </w:r>
      <w:r w:rsidR="000C6093" w:rsidRPr="00F629CC">
        <w:rPr>
          <w:rFonts w:ascii="Times New Roman" w:hAnsi="Times New Roman" w:cs="Times New Roman"/>
          <w:sz w:val="28"/>
          <w:szCs w:val="28"/>
        </w:rPr>
        <w:t>.</w:t>
      </w:r>
      <w:r>
        <w:rPr>
          <w:rFonts w:ascii="Times New Roman" w:hAnsi="Times New Roman" w:cs="Times New Roman"/>
          <w:sz w:val="28"/>
          <w:szCs w:val="28"/>
        </w:rPr>
        <w:t>(sottolineatura nostra)</w:t>
      </w:r>
      <w:r w:rsidR="000C6093" w:rsidRPr="00F629CC">
        <w:rPr>
          <w:rFonts w:ascii="Times New Roman" w:hAnsi="Times New Roman" w:cs="Times New Roman"/>
          <w:sz w:val="28"/>
          <w:szCs w:val="28"/>
        </w:rPr>
        <w:t xml:space="preserve"> Questa esperienza duplicata (la coscienza) costituisce il terzo e ultimo tratto distintivo del comportamento umano.</w:t>
      </w:r>
    </w:p>
    <w:p w14:paraId="12AA0364" w14:textId="77777777" w:rsidR="000C6093" w:rsidRPr="00F629CC" w:rsidRDefault="000C6093" w:rsidP="0060234A">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t>Di conseguenza, tutta la formula del comportamento dell’uomo, alla cui base sta la formula del comportamento dell’animale, completata dalle nuove componenti, assume il seguente aspetto:</w:t>
      </w:r>
    </w:p>
    <w:p w14:paraId="1F50C8C1" w14:textId="77777777" w:rsidR="000C6093" w:rsidRPr="00F629CC" w:rsidRDefault="000C6093" w:rsidP="0060234A">
      <w:pPr>
        <w:spacing w:after="0" w:line="240" w:lineRule="auto"/>
        <w:ind w:left="510" w:firstLine="170"/>
        <w:jc w:val="both"/>
        <w:rPr>
          <w:rFonts w:ascii="Times New Roman" w:hAnsi="Times New Roman" w:cs="Times New Roman"/>
          <w:sz w:val="28"/>
          <w:szCs w:val="28"/>
        </w:rPr>
      </w:pPr>
    </w:p>
    <w:p w14:paraId="79325B24" w14:textId="77777777" w:rsidR="000C6093" w:rsidRPr="00F629CC" w:rsidRDefault="000C6093" w:rsidP="0060234A">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t>reazioni ereditarie +</w:t>
      </w:r>
    </w:p>
    <w:p w14:paraId="1BDF7BC7" w14:textId="77777777" w:rsidR="000C6093" w:rsidRPr="00F629CC" w:rsidRDefault="000C6093" w:rsidP="0060234A">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t>reazioni ereditarie x per l’esperienza individuale (riflessi condizionati) +</w:t>
      </w:r>
    </w:p>
    <w:p w14:paraId="679C32F8" w14:textId="77777777" w:rsidR="000C6093" w:rsidRPr="00F629CC" w:rsidRDefault="000C6093" w:rsidP="0060234A">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t>esperienza storica +</w:t>
      </w:r>
    </w:p>
    <w:p w14:paraId="6E5C3E57" w14:textId="77777777" w:rsidR="000C6093" w:rsidRPr="00F629CC" w:rsidRDefault="000C6093" w:rsidP="0060234A">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t>esperienza sociale +</w:t>
      </w:r>
    </w:p>
    <w:p w14:paraId="63D07F2C" w14:textId="77777777" w:rsidR="000C6093" w:rsidRPr="00F629CC" w:rsidRDefault="000C6093" w:rsidP="0060234A">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t>esperienza duplicata (coscienza)</w:t>
      </w:r>
    </w:p>
    <w:p w14:paraId="50ABA6A8" w14:textId="77777777" w:rsidR="000C6093" w:rsidRPr="00F629CC" w:rsidRDefault="000C6093" w:rsidP="0060234A">
      <w:pPr>
        <w:spacing w:after="0" w:line="240" w:lineRule="auto"/>
        <w:ind w:left="510" w:firstLine="170"/>
        <w:jc w:val="both"/>
        <w:rPr>
          <w:rFonts w:ascii="Times New Roman" w:hAnsi="Times New Roman" w:cs="Times New Roman"/>
          <w:sz w:val="28"/>
          <w:szCs w:val="28"/>
        </w:rPr>
      </w:pPr>
    </w:p>
    <w:p w14:paraId="6425558B" w14:textId="77777777" w:rsidR="00300A72" w:rsidRPr="00F629CC" w:rsidRDefault="000C6093" w:rsidP="0060234A">
      <w:pPr>
        <w:spacing w:after="0" w:line="240" w:lineRule="auto"/>
        <w:ind w:left="510" w:firstLine="170"/>
        <w:jc w:val="both"/>
        <w:rPr>
          <w:rFonts w:ascii="Times New Roman" w:hAnsi="Times New Roman" w:cs="Times New Roman"/>
          <w:sz w:val="28"/>
          <w:szCs w:val="28"/>
        </w:rPr>
      </w:pPr>
      <w:r w:rsidRPr="00F629CC">
        <w:rPr>
          <w:rFonts w:ascii="Times New Roman" w:hAnsi="Times New Roman" w:cs="Times New Roman"/>
          <w:sz w:val="28"/>
          <w:szCs w:val="28"/>
        </w:rPr>
        <w:t>In questo modo il fattore decisivo del comportamento umano non è solo quello biologico, ma anche quello sociale, che porta con s</w:t>
      </w:r>
      <w:r w:rsidR="001A3A50" w:rsidRPr="00F629CC">
        <w:rPr>
          <w:rFonts w:ascii="Times New Roman" w:hAnsi="Times New Roman" w:cs="Times New Roman"/>
          <w:sz w:val="28"/>
          <w:szCs w:val="28"/>
        </w:rPr>
        <w:t>é,</w:t>
      </w:r>
      <w:r w:rsidRPr="00F629CC">
        <w:rPr>
          <w:rFonts w:ascii="Times New Roman" w:hAnsi="Times New Roman" w:cs="Times New Roman"/>
          <w:sz w:val="28"/>
          <w:szCs w:val="28"/>
        </w:rPr>
        <w:t xml:space="preserve"> aspetti del tutto nuovi nel comportamento umano. L’esperienza dell’uomo non è semplicemente il comportamento dell’animale che assume la posizione eretta, ma è una complessa funzione derivante dall’intera esperienza sociale dell’umanità e dai suoi singoli gruppi.</w:t>
      </w:r>
      <w:r w:rsidR="0060234A" w:rsidRPr="00F629CC">
        <w:rPr>
          <w:rStyle w:val="Rimandonotaapidipagina"/>
          <w:rFonts w:ascii="Times New Roman" w:hAnsi="Times New Roman" w:cs="Times New Roman"/>
          <w:sz w:val="28"/>
          <w:szCs w:val="28"/>
        </w:rPr>
        <w:footnoteReference w:id="18"/>
      </w:r>
      <w:r w:rsidR="00F07C1E">
        <w:rPr>
          <w:rFonts w:ascii="Times New Roman" w:hAnsi="Times New Roman" w:cs="Times New Roman"/>
          <w:sz w:val="28"/>
          <w:szCs w:val="28"/>
        </w:rPr>
        <w:t>”</w:t>
      </w:r>
    </w:p>
    <w:p w14:paraId="074F9F86" w14:textId="77777777" w:rsidR="00300A72" w:rsidRPr="00F629CC" w:rsidRDefault="00300A72" w:rsidP="0027564F">
      <w:pPr>
        <w:spacing w:after="0" w:line="240" w:lineRule="auto"/>
        <w:ind w:firstLine="170"/>
        <w:jc w:val="both"/>
        <w:rPr>
          <w:rFonts w:ascii="Times New Roman" w:hAnsi="Times New Roman" w:cs="Times New Roman"/>
          <w:sz w:val="28"/>
          <w:szCs w:val="28"/>
        </w:rPr>
      </w:pPr>
    </w:p>
    <w:p w14:paraId="14A78BFC" w14:textId="77777777" w:rsidR="00300A72" w:rsidRPr="00F629CC" w:rsidRDefault="00906FFF" w:rsidP="0027564F">
      <w:pPr>
        <w:spacing w:after="0" w:line="240" w:lineRule="auto"/>
        <w:ind w:firstLine="170"/>
        <w:jc w:val="both"/>
        <w:rPr>
          <w:rFonts w:ascii="Times New Roman" w:hAnsi="Times New Roman" w:cs="Times New Roman"/>
          <w:sz w:val="28"/>
          <w:szCs w:val="28"/>
        </w:rPr>
      </w:pPr>
      <w:r w:rsidRPr="00F629CC">
        <w:rPr>
          <w:rFonts w:ascii="Times New Roman" w:hAnsi="Times New Roman" w:cs="Times New Roman"/>
          <w:sz w:val="28"/>
          <w:szCs w:val="28"/>
        </w:rPr>
        <w:t>Credo</w:t>
      </w:r>
      <w:r w:rsidR="0060234A" w:rsidRPr="00F629CC">
        <w:rPr>
          <w:rFonts w:ascii="Times New Roman" w:hAnsi="Times New Roman" w:cs="Times New Roman"/>
          <w:sz w:val="28"/>
          <w:szCs w:val="28"/>
        </w:rPr>
        <w:t xml:space="preserve"> giusto concludere questo mio ascolto di brani </w:t>
      </w:r>
      <w:r w:rsidR="001A3A50" w:rsidRPr="00F629CC">
        <w:rPr>
          <w:rFonts w:ascii="Times New Roman" w:hAnsi="Times New Roman" w:cs="Times New Roman"/>
          <w:sz w:val="28"/>
          <w:szCs w:val="28"/>
        </w:rPr>
        <w:t>di</w:t>
      </w:r>
      <w:r w:rsidR="0060234A" w:rsidRPr="00F629CC">
        <w:rPr>
          <w:rFonts w:ascii="Times New Roman" w:hAnsi="Times New Roman" w:cs="Times New Roman"/>
          <w:sz w:val="28"/>
          <w:szCs w:val="28"/>
        </w:rPr>
        <w:t xml:space="preserve"> altrui partiture</w:t>
      </w:r>
      <w:r w:rsidR="003C10CA" w:rsidRPr="00F629CC">
        <w:rPr>
          <w:rFonts w:ascii="Times New Roman" w:hAnsi="Times New Roman" w:cs="Times New Roman"/>
          <w:sz w:val="28"/>
          <w:szCs w:val="28"/>
        </w:rPr>
        <w:t>,</w:t>
      </w:r>
      <w:r w:rsidR="0060234A" w:rsidRPr="00F629CC">
        <w:rPr>
          <w:rFonts w:ascii="Times New Roman" w:hAnsi="Times New Roman" w:cs="Times New Roman"/>
          <w:sz w:val="28"/>
          <w:szCs w:val="28"/>
        </w:rPr>
        <w:t xml:space="preserve"> con le ultime frasi di </w:t>
      </w:r>
      <w:r w:rsidR="0060234A" w:rsidRPr="00F629CC">
        <w:rPr>
          <w:rFonts w:ascii="Times New Roman" w:hAnsi="Times New Roman" w:cs="Times New Roman"/>
          <w:i/>
          <w:sz w:val="28"/>
          <w:szCs w:val="28"/>
        </w:rPr>
        <w:t>Pensiero e linguaggio</w:t>
      </w:r>
      <w:r w:rsidR="0060234A" w:rsidRPr="00F629CC">
        <w:rPr>
          <w:rFonts w:ascii="Times New Roman" w:hAnsi="Times New Roman" w:cs="Times New Roman"/>
          <w:sz w:val="28"/>
          <w:szCs w:val="28"/>
        </w:rPr>
        <w:t>, una chiusura maestosa degna di un’opera maestosa.</w:t>
      </w:r>
    </w:p>
    <w:p w14:paraId="7AB1EDC7" w14:textId="77777777" w:rsidR="00300A72" w:rsidRPr="00F629CC" w:rsidRDefault="00300A72" w:rsidP="0027564F">
      <w:pPr>
        <w:spacing w:after="0" w:line="240" w:lineRule="auto"/>
        <w:ind w:firstLine="170"/>
        <w:jc w:val="both"/>
        <w:rPr>
          <w:rFonts w:ascii="Times New Roman" w:hAnsi="Times New Roman" w:cs="Times New Roman"/>
          <w:sz w:val="28"/>
          <w:szCs w:val="28"/>
        </w:rPr>
      </w:pPr>
    </w:p>
    <w:p w14:paraId="16FBE415" w14:textId="77777777" w:rsidR="00C63576" w:rsidRPr="00F629CC" w:rsidRDefault="00F07C1E" w:rsidP="00F07C1E">
      <w:pPr>
        <w:spacing w:after="0" w:line="240" w:lineRule="auto"/>
        <w:ind w:left="170" w:firstLine="170"/>
        <w:jc w:val="both"/>
        <w:rPr>
          <w:rFonts w:ascii="Times New Roman" w:hAnsi="Times New Roman" w:cs="Times New Roman"/>
          <w:sz w:val="28"/>
          <w:szCs w:val="28"/>
        </w:rPr>
      </w:pPr>
      <w:r>
        <w:rPr>
          <w:rFonts w:ascii="Times New Roman" w:hAnsi="Times New Roman" w:cs="Times New Roman"/>
          <w:sz w:val="28"/>
          <w:szCs w:val="28"/>
        </w:rPr>
        <w:t>“</w:t>
      </w:r>
      <w:r w:rsidR="00C63576" w:rsidRPr="00F629CC">
        <w:rPr>
          <w:rFonts w:ascii="Times New Roman" w:hAnsi="Times New Roman" w:cs="Times New Roman"/>
          <w:sz w:val="28"/>
          <w:szCs w:val="28"/>
        </w:rPr>
        <w:t>Se la coscienza senziente e la coscienza pensante dispongono di modi diversi di riflettere la realtà, allora</w:t>
      </w:r>
      <w:r w:rsidR="002A1263" w:rsidRPr="00F629CC">
        <w:rPr>
          <w:rFonts w:ascii="Times New Roman" w:hAnsi="Times New Roman" w:cs="Times New Roman"/>
          <w:sz w:val="28"/>
          <w:szCs w:val="28"/>
        </w:rPr>
        <w:t xml:space="preserve"> </w:t>
      </w:r>
      <w:r w:rsidR="00C63576" w:rsidRPr="00F629CC">
        <w:rPr>
          <w:rFonts w:ascii="Times New Roman" w:hAnsi="Times New Roman" w:cs="Times New Roman"/>
          <w:sz w:val="28"/>
          <w:szCs w:val="28"/>
        </w:rPr>
        <w:t>rappresentano pure dei tipi differenti di coscienza. perciò il pensiero</w:t>
      </w:r>
      <w:r w:rsidR="002A1263" w:rsidRPr="00F629CC">
        <w:rPr>
          <w:rFonts w:ascii="Times New Roman" w:hAnsi="Times New Roman" w:cs="Times New Roman"/>
          <w:sz w:val="28"/>
          <w:szCs w:val="28"/>
        </w:rPr>
        <w:t xml:space="preserve"> </w:t>
      </w:r>
      <w:r w:rsidR="00C63576" w:rsidRPr="00F629CC">
        <w:rPr>
          <w:rFonts w:ascii="Times New Roman" w:hAnsi="Times New Roman" w:cs="Times New Roman"/>
          <w:sz w:val="28"/>
          <w:szCs w:val="28"/>
        </w:rPr>
        <w:t>e il linguaggio sono la chiave per comprendere la natura della coscienza umana. Se «il linguaggio è antico quanto la coscienza</w:t>
      </w:r>
      <w:r w:rsidR="002A1263" w:rsidRPr="00F629CC">
        <w:rPr>
          <w:rFonts w:ascii="Times New Roman" w:hAnsi="Times New Roman" w:cs="Times New Roman"/>
          <w:sz w:val="28"/>
          <w:szCs w:val="28"/>
        </w:rPr>
        <w:t>»</w:t>
      </w:r>
      <w:r w:rsidR="00C63576" w:rsidRPr="00F629CC">
        <w:rPr>
          <w:rFonts w:ascii="Times New Roman" w:hAnsi="Times New Roman" w:cs="Times New Roman"/>
          <w:sz w:val="28"/>
          <w:szCs w:val="28"/>
        </w:rPr>
        <w:t xml:space="preserve">, se </w:t>
      </w:r>
      <w:r w:rsidR="002A1263" w:rsidRPr="00F629CC">
        <w:rPr>
          <w:rFonts w:ascii="Times New Roman" w:hAnsi="Times New Roman" w:cs="Times New Roman"/>
          <w:sz w:val="28"/>
          <w:szCs w:val="28"/>
        </w:rPr>
        <w:t>«</w:t>
      </w:r>
      <w:r w:rsidR="00C63576" w:rsidRPr="00F629CC">
        <w:rPr>
          <w:rFonts w:ascii="Times New Roman" w:hAnsi="Times New Roman" w:cs="Times New Roman"/>
          <w:sz w:val="28"/>
          <w:szCs w:val="28"/>
        </w:rPr>
        <w:t>il</w:t>
      </w:r>
      <w:r w:rsidR="002A1263" w:rsidRPr="00F629CC">
        <w:rPr>
          <w:rFonts w:ascii="Times New Roman" w:hAnsi="Times New Roman" w:cs="Times New Roman"/>
          <w:sz w:val="28"/>
          <w:szCs w:val="28"/>
        </w:rPr>
        <w:t xml:space="preserve"> </w:t>
      </w:r>
      <w:r w:rsidR="00C63576" w:rsidRPr="00F629CC">
        <w:rPr>
          <w:rFonts w:ascii="Times New Roman" w:hAnsi="Times New Roman" w:cs="Times New Roman"/>
          <w:sz w:val="28"/>
          <w:szCs w:val="28"/>
        </w:rPr>
        <w:t>linguaggio è la coscienza reale, pratica, che esiste anche per altri uomini e che dunque è la sola esistente anche per me stesso», (se «la</w:t>
      </w:r>
      <w:r w:rsidR="002A1263" w:rsidRPr="00F629CC">
        <w:rPr>
          <w:rFonts w:ascii="Times New Roman" w:hAnsi="Times New Roman" w:cs="Times New Roman"/>
          <w:sz w:val="28"/>
          <w:szCs w:val="28"/>
        </w:rPr>
        <w:t xml:space="preserve"> </w:t>
      </w:r>
      <w:r w:rsidR="00C63576" w:rsidRPr="00F629CC">
        <w:rPr>
          <w:rFonts w:ascii="Times New Roman" w:hAnsi="Times New Roman" w:cs="Times New Roman"/>
          <w:sz w:val="28"/>
          <w:szCs w:val="28"/>
        </w:rPr>
        <w:t>maledizione della materia, la maledizione degli strati d</w:t>
      </w:r>
      <w:r w:rsidR="002A1263" w:rsidRPr="00F629CC">
        <w:rPr>
          <w:rFonts w:ascii="Times New Roman" w:hAnsi="Times New Roman" w:cs="Times New Roman"/>
          <w:sz w:val="28"/>
          <w:szCs w:val="28"/>
        </w:rPr>
        <w:t>’</w:t>
      </w:r>
      <w:r w:rsidR="00C63576" w:rsidRPr="00F629CC">
        <w:rPr>
          <w:rFonts w:ascii="Times New Roman" w:hAnsi="Times New Roman" w:cs="Times New Roman"/>
          <w:sz w:val="28"/>
          <w:szCs w:val="28"/>
        </w:rPr>
        <w:t>aria agitati</w:t>
      </w:r>
      <w:r w:rsidR="002A1263" w:rsidRPr="00F629CC">
        <w:rPr>
          <w:rFonts w:ascii="Times New Roman" w:hAnsi="Times New Roman" w:cs="Times New Roman"/>
          <w:sz w:val="28"/>
          <w:szCs w:val="28"/>
        </w:rPr>
        <w:t xml:space="preserve"> pesa sulla pura coscienza</w:t>
      </w:r>
      <w:r w:rsidR="00C63576" w:rsidRPr="00F629CC">
        <w:rPr>
          <w:rFonts w:ascii="Times New Roman" w:hAnsi="Times New Roman" w:cs="Times New Roman"/>
          <w:sz w:val="28"/>
          <w:szCs w:val="28"/>
        </w:rPr>
        <w:t>) allora è chiaro che non il solo pensiero, ma tutta la coscienza nel suo insieme è legata nel suo sviluppo</w:t>
      </w:r>
      <w:r w:rsidR="002A1263" w:rsidRPr="00F629CC">
        <w:rPr>
          <w:rFonts w:ascii="Times New Roman" w:hAnsi="Times New Roman" w:cs="Times New Roman"/>
          <w:sz w:val="28"/>
          <w:szCs w:val="28"/>
        </w:rPr>
        <w:t xml:space="preserve"> </w:t>
      </w:r>
      <w:r w:rsidR="00C63576" w:rsidRPr="00F629CC">
        <w:rPr>
          <w:rFonts w:ascii="Times New Roman" w:hAnsi="Times New Roman" w:cs="Times New Roman"/>
          <w:sz w:val="28"/>
          <w:szCs w:val="28"/>
        </w:rPr>
        <w:t>a quello della parola. Le ricerche fattuali mostrano ad ogni passo</w:t>
      </w:r>
      <w:r w:rsidR="002A1263" w:rsidRPr="00F629CC">
        <w:rPr>
          <w:rFonts w:ascii="Times New Roman" w:hAnsi="Times New Roman" w:cs="Times New Roman"/>
          <w:sz w:val="28"/>
          <w:szCs w:val="28"/>
        </w:rPr>
        <w:t xml:space="preserve"> </w:t>
      </w:r>
      <w:r w:rsidR="00C63576" w:rsidRPr="00F629CC">
        <w:rPr>
          <w:rFonts w:ascii="Times New Roman" w:hAnsi="Times New Roman" w:cs="Times New Roman"/>
          <w:sz w:val="28"/>
          <w:szCs w:val="28"/>
        </w:rPr>
        <w:t xml:space="preserve">che la parola gioca un </w:t>
      </w:r>
      <w:r w:rsidR="002A1263" w:rsidRPr="00F629CC">
        <w:rPr>
          <w:rFonts w:ascii="Times New Roman" w:hAnsi="Times New Roman" w:cs="Times New Roman"/>
          <w:sz w:val="28"/>
          <w:szCs w:val="28"/>
        </w:rPr>
        <w:t xml:space="preserve">ruolo </w:t>
      </w:r>
      <w:r w:rsidR="00C63576" w:rsidRPr="00F629CC">
        <w:rPr>
          <w:rFonts w:ascii="Times New Roman" w:hAnsi="Times New Roman" w:cs="Times New Roman"/>
          <w:sz w:val="28"/>
          <w:szCs w:val="28"/>
        </w:rPr>
        <w:t>centrale nella coscienza nel suo insieme</w:t>
      </w:r>
      <w:r w:rsidR="002A1263" w:rsidRPr="00F629CC">
        <w:rPr>
          <w:rFonts w:ascii="Times New Roman" w:hAnsi="Times New Roman" w:cs="Times New Roman"/>
          <w:sz w:val="28"/>
          <w:szCs w:val="28"/>
        </w:rPr>
        <w:t xml:space="preserve"> </w:t>
      </w:r>
      <w:r w:rsidR="00C63576" w:rsidRPr="00F629CC">
        <w:rPr>
          <w:rFonts w:ascii="Times New Roman" w:hAnsi="Times New Roman" w:cs="Times New Roman"/>
          <w:sz w:val="28"/>
          <w:szCs w:val="28"/>
        </w:rPr>
        <w:t>e non nelle sue singole funzioni. La parola è nella coscienza ciò che,</w:t>
      </w:r>
      <w:r w:rsidR="002A1263" w:rsidRPr="00F629CC">
        <w:rPr>
          <w:rFonts w:ascii="Times New Roman" w:hAnsi="Times New Roman" w:cs="Times New Roman"/>
          <w:sz w:val="28"/>
          <w:szCs w:val="28"/>
        </w:rPr>
        <w:t xml:space="preserve"> </w:t>
      </w:r>
      <w:r w:rsidR="00C63576" w:rsidRPr="00F629CC">
        <w:rPr>
          <w:rFonts w:ascii="Times New Roman" w:hAnsi="Times New Roman" w:cs="Times New Roman"/>
          <w:sz w:val="28"/>
          <w:szCs w:val="28"/>
        </w:rPr>
        <w:t xml:space="preserve">secondo l'espressione di </w:t>
      </w:r>
      <w:r w:rsidR="001A3A50" w:rsidRPr="00F629CC">
        <w:rPr>
          <w:rFonts w:ascii="Times New Roman" w:hAnsi="Times New Roman" w:cs="Times New Roman"/>
          <w:sz w:val="28"/>
          <w:szCs w:val="28"/>
        </w:rPr>
        <w:t>Feuerbach</w:t>
      </w:r>
      <w:r w:rsidR="00C63576" w:rsidRPr="00F629CC">
        <w:rPr>
          <w:rFonts w:ascii="Times New Roman" w:hAnsi="Times New Roman" w:cs="Times New Roman"/>
          <w:sz w:val="28"/>
          <w:szCs w:val="28"/>
        </w:rPr>
        <w:t>, è assolutamente impossibile per</w:t>
      </w:r>
      <w:r w:rsidR="002A1263" w:rsidRPr="00F629CC">
        <w:rPr>
          <w:rFonts w:ascii="Times New Roman" w:hAnsi="Times New Roman" w:cs="Times New Roman"/>
          <w:sz w:val="28"/>
          <w:szCs w:val="28"/>
        </w:rPr>
        <w:t xml:space="preserve"> un solo uomo, ma è possibile per</w:t>
      </w:r>
      <w:r w:rsidR="00C63576" w:rsidRPr="00F629CC">
        <w:rPr>
          <w:rFonts w:ascii="Times New Roman" w:hAnsi="Times New Roman" w:cs="Times New Roman"/>
          <w:sz w:val="28"/>
          <w:szCs w:val="28"/>
        </w:rPr>
        <w:t xml:space="preserve"> due</w:t>
      </w:r>
      <w:r w:rsidR="002A1263" w:rsidRPr="00F629CC">
        <w:rPr>
          <w:rFonts w:ascii="Times New Roman" w:hAnsi="Times New Roman" w:cs="Times New Roman"/>
          <w:sz w:val="28"/>
          <w:szCs w:val="28"/>
        </w:rPr>
        <w:t>.</w:t>
      </w:r>
      <w:r w:rsidR="00C63576" w:rsidRPr="00F629CC">
        <w:rPr>
          <w:rFonts w:ascii="Times New Roman" w:hAnsi="Times New Roman" w:cs="Times New Roman"/>
          <w:sz w:val="28"/>
          <w:szCs w:val="28"/>
        </w:rPr>
        <w:t xml:space="preserve"> È </w:t>
      </w:r>
      <w:r w:rsidR="002A1263" w:rsidRPr="00F629CC">
        <w:rPr>
          <w:rFonts w:ascii="Times New Roman" w:hAnsi="Times New Roman" w:cs="Times New Roman"/>
          <w:sz w:val="28"/>
          <w:szCs w:val="28"/>
        </w:rPr>
        <w:t>L’</w:t>
      </w:r>
      <w:r w:rsidR="00B95563" w:rsidRPr="00F629CC">
        <w:rPr>
          <w:rFonts w:ascii="Times New Roman" w:hAnsi="Times New Roman" w:cs="Times New Roman"/>
          <w:sz w:val="28"/>
          <w:szCs w:val="28"/>
        </w:rPr>
        <w:t>espressione</w:t>
      </w:r>
      <w:r w:rsidR="00C63576" w:rsidRPr="00F629CC">
        <w:rPr>
          <w:rFonts w:ascii="Times New Roman" w:hAnsi="Times New Roman" w:cs="Times New Roman"/>
          <w:sz w:val="28"/>
          <w:szCs w:val="28"/>
        </w:rPr>
        <w:t xml:space="preserve"> più dire</w:t>
      </w:r>
      <w:r w:rsidR="002A1263" w:rsidRPr="00F629CC">
        <w:rPr>
          <w:rFonts w:ascii="Times New Roman" w:hAnsi="Times New Roman" w:cs="Times New Roman"/>
          <w:sz w:val="28"/>
          <w:szCs w:val="28"/>
        </w:rPr>
        <w:t>t</w:t>
      </w:r>
      <w:r w:rsidR="00C63576" w:rsidRPr="00F629CC">
        <w:rPr>
          <w:rFonts w:ascii="Times New Roman" w:hAnsi="Times New Roman" w:cs="Times New Roman"/>
          <w:sz w:val="28"/>
          <w:szCs w:val="28"/>
        </w:rPr>
        <w:t>ta</w:t>
      </w:r>
      <w:r w:rsidR="002A1263" w:rsidRPr="00F629CC">
        <w:rPr>
          <w:rFonts w:ascii="Times New Roman" w:hAnsi="Times New Roman" w:cs="Times New Roman"/>
          <w:sz w:val="28"/>
          <w:szCs w:val="28"/>
        </w:rPr>
        <w:t xml:space="preserve"> </w:t>
      </w:r>
      <w:r w:rsidR="00C63576" w:rsidRPr="00F629CC">
        <w:rPr>
          <w:rFonts w:ascii="Times New Roman" w:hAnsi="Times New Roman" w:cs="Times New Roman"/>
          <w:sz w:val="28"/>
          <w:szCs w:val="28"/>
        </w:rPr>
        <w:t xml:space="preserve">della natura storica della coscienza </w:t>
      </w:r>
      <w:r w:rsidR="002A1263" w:rsidRPr="00F629CC">
        <w:rPr>
          <w:rFonts w:ascii="Times New Roman" w:hAnsi="Times New Roman" w:cs="Times New Roman"/>
          <w:sz w:val="28"/>
          <w:szCs w:val="28"/>
        </w:rPr>
        <w:t>u</w:t>
      </w:r>
      <w:r w:rsidR="00C63576" w:rsidRPr="00F629CC">
        <w:rPr>
          <w:rFonts w:ascii="Times New Roman" w:hAnsi="Times New Roman" w:cs="Times New Roman"/>
          <w:sz w:val="28"/>
          <w:szCs w:val="28"/>
        </w:rPr>
        <w:t>mana</w:t>
      </w:r>
      <w:r w:rsidR="002A1263" w:rsidRPr="00F629CC">
        <w:rPr>
          <w:rFonts w:ascii="Times New Roman" w:hAnsi="Times New Roman" w:cs="Times New Roman"/>
          <w:sz w:val="28"/>
          <w:szCs w:val="28"/>
        </w:rPr>
        <w:t>.</w:t>
      </w:r>
    </w:p>
    <w:p w14:paraId="5869A59C" w14:textId="77777777" w:rsidR="00300A72" w:rsidRPr="00F629CC" w:rsidRDefault="00C63576" w:rsidP="00F07C1E">
      <w:pPr>
        <w:spacing w:after="0" w:line="240" w:lineRule="auto"/>
        <w:ind w:left="170" w:firstLine="170"/>
        <w:jc w:val="both"/>
        <w:rPr>
          <w:rFonts w:ascii="Times New Roman" w:hAnsi="Times New Roman" w:cs="Times New Roman"/>
          <w:sz w:val="28"/>
          <w:szCs w:val="28"/>
        </w:rPr>
      </w:pPr>
      <w:r w:rsidRPr="00F629CC">
        <w:rPr>
          <w:rFonts w:ascii="Times New Roman" w:hAnsi="Times New Roman" w:cs="Times New Roman"/>
          <w:sz w:val="28"/>
          <w:szCs w:val="28"/>
        </w:rPr>
        <w:t>La coscienza si riflette nella parola come il sole in una piccola</w:t>
      </w:r>
      <w:r w:rsidR="002A1263" w:rsidRPr="00F629CC">
        <w:rPr>
          <w:rFonts w:ascii="Times New Roman" w:hAnsi="Times New Roman" w:cs="Times New Roman"/>
          <w:sz w:val="28"/>
          <w:szCs w:val="28"/>
        </w:rPr>
        <w:t xml:space="preserve"> </w:t>
      </w:r>
      <w:r w:rsidRPr="00F629CC">
        <w:rPr>
          <w:rFonts w:ascii="Times New Roman" w:hAnsi="Times New Roman" w:cs="Times New Roman"/>
          <w:sz w:val="28"/>
          <w:szCs w:val="28"/>
        </w:rPr>
        <w:t>goccia d'acqua. La parola sta alla coscienza come un piccolo mondo</w:t>
      </w:r>
      <w:r w:rsidR="002A1263" w:rsidRPr="00F629CC">
        <w:rPr>
          <w:rFonts w:ascii="Times New Roman" w:hAnsi="Times New Roman" w:cs="Times New Roman"/>
          <w:sz w:val="28"/>
          <w:szCs w:val="28"/>
        </w:rPr>
        <w:t xml:space="preserve"> </w:t>
      </w:r>
      <w:r w:rsidRPr="00F629CC">
        <w:rPr>
          <w:rFonts w:ascii="Times New Roman" w:hAnsi="Times New Roman" w:cs="Times New Roman"/>
          <w:sz w:val="28"/>
          <w:szCs w:val="28"/>
        </w:rPr>
        <w:t xml:space="preserve">ad uno grande; come una cellula </w:t>
      </w:r>
      <w:r w:rsidRPr="00F629CC">
        <w:rPr>
          <w:rFonts w:ascii="Times New Roman" w:hAnsi="Times New Roman" w:cs="Times New Roman"/>
          <w:sz w:val="28"/>
          <w:szCs w:val="28"/>
        </w:rPr>
        <w:lastRenderedPageBreak/>
        <w:t>vivente ad un organismo, come un</w:t>
      </w:r>
      <w:r w:rsidR="002A1263" w:rsidRPr="00F629CC">
        <w:rPr>
          <w:rFonts w:ascii="Times New Roman" w:hAnsi="Times New Roman" w:cs="Times New Roman"/>
          <w:sz w:val="28"/>
          <w:szCs w:val="28"/>
        </w:rPr>
        <w:t xml:space="preserve"> </w:t>
      </w:r>
      <w:r w:rsidRPr="00F629CC">
        <w:rPr>
          <w:rFonts w:ascii="Times New Roman" w:hAnsi="Times New Roman" w:cs="Times New Roman"/>
          <w:sz w:val="28"/>
          <w:szCs w:val="28"/>
        </w:rPr>
        <w:t>atomo al cosmo. Essa è un piccolo mondo della coscienza.</w:t>
      </w:r>
      <w:r w:rsidR="002A1263" w:rsidRPr="00F629CC">
        <w:rPr>
          <w:rFonts w:ascii="Times New Roman" w:hAnsi="Times New Roman" w:cs="Times New Roman"/>
          <w:sz w:val="28"/>
          <w:szCs w:val="28"/>
        </w:rPr>
        <w:t xml:space="preserve"> Una parola </w:t>
      </w:r>
      <w:r w:rsidRPr="00F629CC">
        <w:rPr>
          <w:rFonts w:ascii="Times New Roman" w:hAnsi="Times New Roman" w:cs="Times New Roman"/>
          <w:sz w:val="28"/>
          <w:szCs w:val="28"/>
        </w:rPr>
        <w:t>piena di senso è un microcosmo della coscienza umana.</w:t>
      </w:r>
      <w:r w:rsidR="002A1263" w:rsidRPr="00F629CC">
        <w:rPr>
          <w:rStyle w:val="Rimandonotaapidipagina"/>
          <w:rFonts w:ascii="Times New Roman" w:hAnsi="Times New Roman" w:cs="Times New Roman"/>
          <w:sz w:val="28"/>
          <w:szCs w:val="28"/>
        </w:rPr>
        <w:footnoteReference w:id="19"/>
      </w:r>
      <w:r w:rsidR="00F07C1E">
        <w:rPr>
          <w:rFonts w:ascii="Times New Roman" w:hAnsi="Times New Roman" w:cs="Times New Roman"/>
          <w:sz w:val="28"/>
          <w:szCs w:val="28"/>
        </w:rPr>
        <w:t>”</w:t>
      </w:r>
    </w:p>
    <w:p w14:paraId="68034369" w14:textId="77777777" w:rsidR="00300A72" w:rsidRPr="00F629CC" w:rsidRDefault="00300A72" w:rsidP="00595175">
      <w:pPr>
        <w:spacing w:after="0" w:line="240" w:lineRule="auto"/>
        <w:ind w:firstLine="170"/>
        <w:jc w:val="both"/>
        <w:rPr>
          <w:rFonts w:ascii="Times New Roman" w:hAnsi="Times New Roman" w:cs="Times New Roman"/>
          <w:sz w:val="28"/>
          <w:szCs w:val="28"/>
        </w:rPr>
      </w:pPr>
    </w:p>
    <w:p w14:paraId="603E0901" w14:textId="77777777" w:rsidR="00A82852" w:rsidRPr="00F629CC" w:rsidRDefault="00A82852" w:rsidP="00595175">
      <w:pPr>
        <w:spacing w:after="0" w:line="240" w:lineRule="auto"/>
        <w:ind w:firstLine="170"/>
        <w:jc w:val="both"/>
        <w:rPr>
          <w:rFonts w:ascii="Times New Roman" w:hAnsi="Times New Roman" w:cs="Times New Roman"/>
          <w:sz w:val="28"/>
          <w:szCs w:val="28"/>
        </w:rPr>
      </w:pPr>
    </w:p>
    <w:p w14:paraId="46EC60DA" w14:textId="77777777" w:rsidR="00380640" w:rsidRPr="00F629CC" w:rsidRDefault="00380640" w:rsidP="002D0A19">
      <w:pPr>
        <w:spacing w:after="0"/>
        <w:jc w:val="both"/>
        <w:rPr>
          <w:rFonts w:ascii="Times New Roman" w:hAnsi="Times New Roman" w:cs="Times New Roman"/>
          <w:sz w:val="28"/>
          <w:szCs w:val="28"/>
          <w:lang w:val="en-US"/>
        </w:rPr>
      </w:pPr>
      <w:r w:rsidRPr="00F629CC">
        <w:rPr>
          <w:rFonts w:ascii="Times New Roman" w:hAnsi="Times New Roman" w:cs="Times New Roman"/>
          <w:sz w:val="28"/>
          <w:szCs w:val="28"/>
          <w:lang w:val="en-US"/>
        </w:rPr>
        <w:t>Biblografia</w:t>
      </w:r>
    </w:p>
    <w:p w14:paraId="754C5DD7" w14:textId="77777777" w:rsidR="00D820CA" w:rsidRPr="00F629CC" w:rsidRDefault="00D820CA" w:rsidP="002D0A19">
      <w:pPr>
        <w:spacing w:after="0"/>
        <w:jc w:val="both"/>
        <w:rPr>
          <w:rFonts w:ascii="Times New Roman" w:hAnsi="Times New Roman" w:cs="Times New Roman"/>
          <w:sz w:val="28"/>
          <w:szCs w:val="28"/>
        </w:rPr>
      </w:pPr>
      <w:r w:rsidRPr="00F629CC">
        <w:rPr>
          <w:rFonts w:ascii="Times New Roman" w:hAnsi="Times New Roman" w:cs="Times New Roman"/>
          <w:sz w:val="28"/>
          <w:szCs w:val="28"/>
        </w:rPr>
        <w:t>Anochin, P.K. (1975), Biologia e neurofisiologia del riflesso condizionato, Roma, Bulzoni Editore</w:t>
      </w:r>
    </w:p>
    <w:p w14:paraId="0DB8E85C" w14:textId="77777777" w:rsidR="00D820CA" w:rsidRPr="00F629CC" w:rsidRDefault="00D820CA" w:rsidP="002D0A19">
      <w:pPr>
        <w:spacing w:after="0"/>
        <w:jc w:val="both"/>
        <w:rPr>
          <w:rFonts w:ascii="Times New Roman" w:hAnsi="Times New Roman" w:cs="Times New Roman"/>
          <w:sz w:val="28"/>
          <w:szCs w:val="28"/>
        </w:rPr>
      </w:pPr>
      <w:r w:rsidRPr="00F629CC">
        <w:rPr>
          <w:rFonts w:ascii="Times New Roman" w:hAnsi="Times New Roman" w:cs="Times New Roman"/>
          <w:sz w:val="28"/>
          <w:szCs w:val="28"/>
        </w:rPr>
        <w:t>Freud, Sigmund (1990), Come intendere le afasie, Milano, Spirali/Vel srl.</w:t>
      </w:r>
    </w:p>
    <w:p w14:paraId="09B6D097" w14:textId="77777777" w:rsidR="00D820CA" w:rsidRPr="00F629CC" w:rsidRDefault="00D820CA" w:rsidP="002D0A19">
      <w:pPr>
        <w:spacing w:after="0"/>
        <w:jc w:val="both"/>
        <w:rPr>
          <w:rFonts w:ascii="Times New Roman" w:hAnsi="Times New Roman" w:cs="Times New Roman"/>
          <w:sz w:val="28"/>
          <w:szCs w:val="28"/>
        </w:rPr>
      </w:pPr>
      <w:r w:rsidRPr="00F629CC">
        <w:rPr>
          <w:rFonts w:ascii="Times New Roman" w:hAnsi="Times New Roman" w:cs="Times New Roman"/>
          <w:sz w:val="28"/>
          <w:szCs w:val="28"/>
        </w:rPr>
        <w:t>Jones, Ernest (1953), Vita e opere di Freud (vol.I), Milano, Il saggiatore</w:t>
      </w:r>
    </w:p>
    <w:p w14:paraId="456CE90D" w14:textId="77777777" w:rsidR="00D820CA" w:rsidRPr="00F629CC" w:rsidRDefault="00D820CA" w:rsidP="002D0A19">
      <w:pPr>
        <w:spacing w:after="0"/>
        <w:jc w:val="both"/>
        <w:rPr>
          <w:rFonts w:ascii="Times New Roman" w:hAnsi="Times New Roman" w:cs="Times New Roman"/>
          <w:sz w:val="28"/>
          <w:szCs w:val="28"/>
        </w:rPr>
      </w:pPr>
      <w:r w:rsidRPr="00F629CC">
        <w:rPr>
          <w:rFonts w:ascii="Times New Roman" w:hAnsi="Times New Roman" w:cs="Times New Roman"/>
          <w:sz w:val="28"/>
          <w:szCs w:val="28"/>
        </w:rPr>
        <w:t xml:space="preserve">Steila, Daniela (2007), </w:t>
      </w:r>
      <w:r w:rsidRPr="00F629CC">
        <w:rPr>
          <w:rFonts w:ascii="Times New Roman" w:hAnsi="Times New Roman" w:cs="Times New Roman"/>
          <w:i/>
          <w:sz w:val="28"/>
          <w:szCs w:val="28"/>
        </w:rPr>
        <w:t>Spinoza e la crisi della psicologia: la riflessione di Lev Vygotskij</w:t>
      </w:r>
      <w:r w:rsidRPr="00F629CC">
        <w:rPr>
          <w:rFonts w:ascii="Times New Roman" w:hAnsi="Times New Roman" w:cs="Times New Roman"/>
          <w:sz w:val="28"/>
          <w:szCs w:val="28"/>
        </w:rPr>
        <w:t>, in Intersezioni/a.XXVII n.1 aprile.</w:t>
      </w:r>
    </w:p>
    <w:p w14:paraId="7E357A66" w14:textId="77777777" w:rsidR="002D0A19" w:rsidRPr="00F629CC" w:rsidRDefault="002D0A19" w:rsidP="002D0A19">
      <w:pPr>
        <w:spacing w:after="0"/>
        <w:jc w:val="both"/>
        <w:rPr>
          <w:rFonts w:ascii="Times New Roman" w:hAnsi="Times New Roman" w:cs="Times New Roman"/>
          <w:sz w:val="28"/>
          <w:szCs w:val="28"/>
        </w:rPr>
      </w:pPr>
      <w:r w:rsidRPr="00F629CC">
        <w:rPr>
          <w:rFonts w:ascii="Times New Roman" w:hAnsi="Times New Roman" w:cs="Times New Roman"/>
          <w:sz w:val="28"/>
          <w:szCs w:val="28"/>
        </w:rPr>
        <w:t xml:space="preserve">Trimarchi, Giannatonio (2007), L.S.Vygotskij – </w:t>
      </w:r>
      <w:r w:rsidRPr="00F629CC">
        <w:rPr>
          <w:rFonts w:ascii="Times New Roman" w:hAnsi="Times New Roman" w:cs="Times New Roman"/>
          <w:i/>
          <w:sz w:val="28"/>
          <w:szCs w:val="28"/>
        </w:rPr>
        <w:t>Il dram</w:t>
      </w:r>
      <w:r w:rsidR="008166DE" w:rsidRPr="00F629CC">
        <w:rPr>
          <w:rFonts w:ascii="Times New Roman" w:hAnsi="Times New Roman" w:cs="Times New Roman"/>
          <w:i/>
          <w:sz w:val="28"/>
          <w:szCs w:val="28"/>
        </w:rPr>
        <w:t>m</w:t>
      </w:r>
      <w:r w:rsidRPr="00F629CC">
        <w:rPr>
          <w:rFonts w:ascii="Times New Roman" w:hAnsi="Times New Roman" w:cs="Times New Roman"/>
          <w:i/>
          <w:sz w:val="28"/>
          <w:szCs w:val="28"/>
        </w:rPr>
        <w:t>a vivente del pensiero e le premesse della muiltimedialita’</w:t>
      </w:r>
      <w:r w:rsidR="008166DE" w:rsidRPr="00F629CC">
        <w:rPr>
          <w:rFonts w:ascii="Times New Roman" w:hAnsi="Times New Roman" w:cs="Times New Roman"/>
          <w:i/>
          <w:sz w:val="28"/>
          <w:szCs w:val="28"/>
        </w:rPr>
        <w:t>,</w:t>
      </w:r>
      <w:r w:rsidRPr="00F629CC">
        <w:rPr>
          <w:rFonts w:ascii="Times New Roman" w:hAnsi="Times New Roman" w:cs="Times New Roman"/>
          <w:sz w:val="28"/>
          <w:szCs w:val="28"/>
        </w:rPr>
        <w:t xml:space="preserve"> Bruno Mondadori, Milano</w:t>
      </w:r>
    </w:p>
    <w:p w14:paraId="64A5A3B9" w14:textId="77777777" w:rsidR="0060234A" w:rsidRPr="00F629CC" w:rsidRDefault="0060234A">
      <w:pPr>
        <w:spacing w:after="0"/>
        <w:jc w:val="both"/>
        <w:rPr>
          <w:rFonts w:ascii="Times New Roman" w:hAnsi="Times New Roman" w:cs="Times New Roman"/>
          <w:sz w:val="28"/>
          <w:szCs w:val="28"/>
        </w:rPr>
      </w:pPr>
      <w:r w:rsidRPr="00F629CC">
        <w:rPr>
          <w:rFonts w:ascii="Times New Roman" w:hAnsi="Times New Roman" w:cs="Times New Roman"/>
          <w:sz w:val="28"/>
          <w:szCs w:val="28"/>
        </w:rPr>
        <w:t>Vygotskij, L</w:t>
      </w:r>
      <w:r w:rsidR="001717D7" w:rsidRPr="00F629CC">
        <w:rPr>
          <w:rFonts w:ascii="Times New Roman" w:hAnsi="Times New Roman" w:cs="Times New Roman"/>
          <w:sz w:val="28"/>
          <w:szCs w:val="28"/>
        </w:rPr>
        <w:t>ev,</w:t>
      </w:r>
      <w:r w:rsidRPr="00F629CC">
        <w:rPr>
          <w:rFonts w:ascii="Times New Roman" w:hAnsi="Times New Roman" w:cs="Times New Roman"/>
          <w:sz w:val="28"/>
          <w:szCs w:val="28"/>
        </w:rPr>
        <w:t xml:space="preserve"> S (1991), </w:t>
      </w:r>
      <w:r w:rsidRPr="00F629CC">
        <w:rPr>
          <w:rFonts w:ascii="Times New Roman" w:hAnsi="Times New Roman" w:cs="Times New Roman"/>
          <w:i/>
          <w:sz w:val="28"/>
          <w:szCs w:val="28"/>
        </w:rPr>
        <w:t>Psicologia p</w:t>
      </w:r>
      <w:r w:rsidR="0070215C" w:rsidRPr="00F629CC">
        <w:rPr>
          <w:rFonts w:ascii="Times New Roman" w:hAnsi="Times New Roman" w:cs="Times New Roman"/>
          <w:i/>
          <w:sz w:val="28"/>
          <w:szCs w:val="28"/>
        </w:rPr>
        <w:t>e</w:t>
      </w:r>
      <w:r w:rsidRPr="00F629CC">
        <w:rPr>
          <w:rFonts w:ascii="Times New Roman" w:hAnsi="Times New Roman" w:cs="Times New Roman"/>
          <w:i/>
          <w:sz w:val="28"/>
          <w:szCs w:val="28"/>
        </w:rPr>
        <w:t>dagogica</w:t>
      </w:r>
      <w:r w:rsidRPr="00F629CC">
        <w:rPr>
          <w:rFonts w:ascii="Times New Roman" w:hAnsi="Times New Roman" w:cs="Times New Roman"/>
          <w:sz w:val="28"/>
          <w:szCs w:val="28"/>
        </w:rPr>
        <w:t>, Gardolo (TN), Erikson</w:t>
      </w:r>
    </w:p>
    <w:p w14:paraId="4186D609" w14:textId="77777777" w:rsidR="0070215C" w:rsidRPr="00F629CC" w:rsidRDefault="0070215C">
      <w:pPr>
        <w:spacing w:after="0"/>
        <w:jc w:val="both"/>
        <w:rPr>
          <w:rFonts w:ascii="Times New Roman" w:hAnsi="Times New Roman" w:cs="Times New Roman"/>
          <w:sz w:val="28"/>
          <w:szCs w:val="28"/>
          <w:lang w:val="en-US"/>
        </w:rPr>
      </w:pPr>
      <w:r w:rsidRPr="00F629CC">
        <w:rPr>
          <w:rFonts w:ascii="Times New Roman" w:hAnsi="Times New Roman" w:cs="Times New Roman"/>
          <w:sz w:val="28"/>
          <w:szCs w:val="28"/>
          <w:lang w:val="en-US"/>
        </w:rPr>
        <w:t xml:space="preserve">Vygotskij, Lev, S, (1998), </w:t>
      </w:r>
      <w:r w:rsidRPr="00F629CC">
        <w:rPr>
          <w:rFonts w:ascii="Times New Roman" w:hAnsi="Times New Roman" w:cs="Times New Roman"/>
          <w:i/>
          <w:sz w:val="28"/>
          <w:szCs w:val="28"/>
          <w:lang w:val="en-US"/>
        </w:rPr>
        <w:t>Théorie des emotions</w:t>
      </w:r>
      <w:r w:rsidRPr="00F629CC">
        <w:rPr>
          <w:rFonts w:ascii="Times New Roman" w:hAnsi="Times New Roman" w:cs="Times New Roman"/>
          <w:sz w:val="28"/>
          <w:szCs w:val="28"/>
          <w:lang w:val="en-US"/>
        </w:rPr>
        <w:t>, L’Harmattan, Paris.</w:t>
      </w:r>
      <w:r w:rsidR="0021105C">
        <w:rPr>
          <w:rFonts w:ascii="Times New Roman" w:hAnsi="Times New Roman" w:cs="Times New Roman"/>
          <w:sz w:val="28"/>
          <w:szCs w:val="28"/>
          <w:lang w:val="en-US"/>
        </w:rPr>
        <w:t xml:space="preserve"> (Nostra traduzione. n.d.r.)</w:t>
      </w:r>
    </w:p>
    <w:p w14:paraId="6CCDEB56" w14:textId="77777777" w:rsidR="0070215C" w:rsidRPr="00F629CC" w:rsidRDefault="0070215C">
      <w:pPr>
        <w:spacing w:after="0"/>
        <w:jc w:val="both"/>
        <w:rPr>
          <w:rFonts w:ascii="Times New Roman" w:hAnsi="Times New Roman" w:cs="Times New Roman"/>
          <w:sz w:val="28"/>
          <w:szCs w:val="28"/>
        </w:rPr>
      </w:pPr>
      <w:r w:rsidRPr="00F629CC">
        <w:rPr>
          <w:rFonts w:ascii="Times New Roman" w:hAnsi="Times New Roman" w:cs="Times New Roman"/>
          <w:sz w:val="28"/>
          <w:szCs w:val="28"/>
        </w:rPr>
        <w:t xml:space="preserve">Vygotskij, Lev, S (2004), </w:t>
      </w:r>
      <w:r w:rsidRPr="00F629CC">
        <w:rPr>
          <w:rFonts w:ascii="Times New Roman" w:hAnsi="Times New Roman" w:cs="Times New Roman"/>
          <w:i/>
          <w:sz w:val="28"/>
          <w:szCs w:val="28"/>
        </w:rPr>
        <w:t>Pensiero e linguaggio</w:t>
      </w:r>
      <w:r w:rsidRPr="00F629CC">
        <w:rPr>
          <w:rFonts w:ascii="Times New Roman" w:hAnsi="Times New Roman" w:cs="Times New Roman"/>
          <w:sz w:val="28"/>
          <w:szCs w:val="28"/>
        </w:rPr>
        <w:t>, Bari, Editori Laterza</w:t>
      </w:r>
    </w:p>
    <w:sectPr w:rsidR="0070215C" w:rsidRPr="00F629C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940B1" w14:textId="77777777" w:rsidR="00E02AD9" w:rsidRDefault="00E02AD9" w:rsidP="00300A72">
      <w:pPr>
        <w:spacing w:after="0" w:line="240" w:lineRule="auto"/>
      </w:pPr>
      <w:r>
        <w:separator/>
      </w:r>
    </w:p>
  </w:endnote>
  <w:endnote w:type="continuationSeparator" w:id="0">
    <w:p w14:paraId="0BA00B0F" w14:textId="77777777" w:rsidR="00E02AD9" w:rsidRDefault="00E02AD9" w:rsidP="00300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459317"/>
      <w:docPartObj>
        <w:docPartGallery w:val="Page Numbers (Bottom of Page)"/>
        <w:docPartUnique/>
      </w:docPartObj>
    </w:sdtPr>
    <w:sdtEndPr/>
    <w:sdtContent>
      <w:p w14:paraId="25C6D730" w14:textId="77777777" w:rsidR="00B824B8" w:rsidRDefault="00B824B8">
        <w:pPr>
          <w:pStyle w:val="Pidipagina"/>
          <w:jc w:val="right"/>
        </w:pPr>
        <w:r>
          <w:fldChar w:fldCharType="begin"/>
        </w:r>
        <w:r>
          <w:instrText>PAGE   \* MERGEFORMAT</w:instrText>
        </w:r>
        <w:r>
          <w:fldChar w:fldCharType="separate"/>
        </w:r>
        <w:r w:rsidR="0053641B">
          <w:rPr>
            <w:noProof/>
          </w:rPr>
          <w:t>4</w:t>
        </w:r>
        <w:r>
          <w:fldChar w:fldCharType="end"/>
        </w:r>
      </w:p>
    </w:sdtContent>
  </w:sdt>
  <w:p w14:paraId="583A0A67" w14:textId="77777777" w:rsidR="00B824B8" w:rsidRDefault="00B824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1ED1F" w14:textId="77777777" w:rsidR="00E02AD9" w:rsidRDefault="00E02AD9" w:rsidP="00300A72">
      <w:pPr>
        <w:spacing w:after="0" w:line="240" w:lineRule="auto"/>
      </w:pPr>
      <w:r>
        <w:separator/>
      </w:r>
    </w:p>
  </w:footnote>
  <w:footnote w:type="continuationSeparator" w:id="0">
    <w:p w14:paraId="2F608EDD" w14:textId="77777777" w:rsidR="00E02AD9" w:rsidRDefault="00E02AD9" w:rsidP="00300A72">
      <w:pPr>
        <w:spacing w:after="0" w:line="240" w:lineRule="auto"/>
      </w:pPr>
      <w:r>
        <w:continuationSeparator/>
      </w:r>
    </w:p>
  </w:footnote>
  <w:footnote w:id="1">
    <w:p w14:paraId="12D7E790" w14:textId="77777777" w:rsidR="004E740A" w:rsidRDefault="004E740A">
      <w:pPr>
        <w:pStyle w:val="Testonotaapidipagina"/>
      </w:pPr>
      <w:r>
        <w:rPr>
          <w:rStyle w:val="Rimandonotaapidipagina"/>
        </w:rPr>
        <w:footnoteRef/>
      </w:r>
      <w:r>
        <w:t xml:space="preserve"> </w:t>
      </w:r>
      <w:r w:rsidRPr="00E86EF9">
        <w:rPr>
          <w:rFonts w:ascii="Times New Roman" w:hAnsi="Times New Roman" w:cs="Times New Roman"/>
          <w:sz w:val="16"/>
          <w:szCs w:val="16"/>
        </w:rPr>
        <w:t>Vygotskij (1998), pp.100</w:t>
      </w:r>
      <w:r w:rsidR="00E86EF9" w:rsidRPr="00E86EF9">
        <w:rPr>
          <w:rFonts w:ascii="Times New Roman" w:hAnsi="Times New Roman" w:cs="Times New Roman"/>
          <w:sz w:val="16"/>
          <w:szCs w:val="16"/>
        </w:rPr>
        <w:t>-</w:t>
      </w:r>
      <w:r w:rsidRPr="00E86EF9">
        <w:rPr>
          <w:rFonts w:ascii="Times New Roman" w:hAnsi="Times New Roman" w:cs="Times New Roman"/>
          <w:sz w:val="16"/>
          <w:szCs w:val="16"/>
        </w:rPr>
        <w:t>101</w:t>
      </w:r>
      <w:r w:rsidR="00E86EF9" w:rsidRPr="00E86EF9">
        <w:rPr>
          <w:rFonts w:ascii="Times New Roman" w:hAnsi="Times New Roman" w:cs="Times New Roman"/>
          <w:sz w:val="16"/>
          <w:szCs w:val="16"/>
        </w:rPr>
        <w:t>.</w:t>
      </w:r>
    </w:p>
  </w:footnote>
  <w:footnote w:id="2">
    <w:p w14:paraId="7FDB2A65" w14:textId="77777777" w:rsidR="00C7106B" w:rsidRDefault="00C7106B">
      <w:pPr>
        <w:pStyle w:val="Testonotaapidipagina"/>
      </w:pPr>
      <w:r>
        <w:rPr>
          <w:rStyle w:val="Rimandonotaapidipagina"/>
        </w:rPr>
        <w:footnoteRef/>
      </w:r>
      <w:r w:rsidRPr="00C7106B">
        <w:rPr>
          <w:rFonts w:ascii="Times New Roman" w:hAnsi="Times New Roman" w:cs="Times New Roman"/>
          <w:sz w:val="16"/>
          <w:szCs w:val="16"/>
        </w:rPr>
        <w:t>Vygotskij (1998), p. 1001</w:t>
      </w:r>
      <w:r>
        <w:rPr>
          <w:rFonts w:ascii="Times New Roman" w:hAnsi="Times New Roman" w:cs="Times New Roman"/>
          <w:sz w:val="16"/>
          <w:szCs w:val="16"/>
        </w:rPr>
        <w:t>.</w:t>
      </w:r>
    </w:p>
  </w:footnote>
  <w:footnote w:id="3">
    <w:p w14:paraId="15F64F8B" w14:textId="77777777" w:rsidR="00926906" w:rsidRPr="00926906" w:rsidRDefault="00926906">
      <w:pPr>
        <w:pStyle w:val="Testonotaapidipagina"/>
        <w:rPr>
          <w:rFonts w:ascii="Times New Roman" w:hAnsi="Times New Roman" w:cs="Times New Roman"/>
          <w:sz w:val="16"/>
          <w:szCs w:val="16"/>
        </w:rPr>
      </w:pPr>
      <w:r>
        <w:rPr>
          <w:rStyle w:val="Rimandonotaapidipagina"/>
        </w:rPr>
        <w:footnoteRef/>
      </w:r>
      <w:r w:rsidRPr="00926906">
        <w:rPr>
          <w:rFonts w:ascii="Times New Roman" w:hAnsi="Times New Roman" w:cs="Times New Roman"/>
          <w:sz w:val="16"/>
          <w:szCs w:val="16"/>
        </w:rPr>
        <w:t>Trimarchi (2007), p. 11.</w:t>
      </w:r>
    </w:p>
  </w:footnote>
  <w:footnote w:id="4">
    <w:p w14:paraId="25563BDF" w14:textId="77777777" w:rsidR="00342A64" w:rsidRPr="00342A64" w:rsidRDefault="00342A64">
      <w:pPr>
        <w:pStyle w:val="Testonotaapidipagina"/>
        <w:rPr>
          <w:rFonts w:ascii="Times New Roman" w:hAnsi="Times New Roman" w:cs="Times New Roman"/>
          <w:sz w:val="16"/>
          <w:szCs w:val="16"/>
        </w:rPr>
      </w:pPr>
      <w:r w:rsidRPr="00342A64">
        <w:rPr>
          <w:rStyle w:val="Rimandonotaapidipagina"/>
          <w:rFonts w:ascii="Times New Roman" w:hAnsi="Times New Roman" w:cs="Times New Roman"/>
          <w:sz w:val="16"/>
          <w:szCs w:val="16"/>
        </w:rPr>
        <w:footnoteRef/>
      </w:r>
      <w:r w:rsidRPr="00342A64">
        <w:rPr>
          <w:rFonts w:ascii="Times New Roman" w:hAnsi="Times New Roman" w:cs="Times New Roman"/>
          <w:sz w:val="16"/>
          <w:szCs w:val="16"/>
        </w:rPr>
        <w:t>“Fin dai primi anni di università, egli inizia a leggere Spinoza, cui la sorella Zinaida sta dedicando la tesi di laurea</w:t>
      </w:r>
      <w:r>
        <w:rPr>
          <w:rFonts w:ascii="Times New Roman" w:hAnsi="Times New Roman" w:cs="Times New Roman"/>
          <w:sz w:val="16"/>
          <w:szCs w:val="16"/>
        </w:rPr>
        <w:t xml:space="preserve"> </w:t>
      </w:r>
      <w:r w:rsidRPr="00342A64">
        <w:rPr>
          <w:rFonts w:ascii="Times New Roman" w:hAnsi="Times New Roman" w:cs="Times New Roman"/>
          <w:sz w:val="16"/>
          <w:szCs w:val="16"/>
        </w:rPr>
        <w:t>(…).” Trimarchi (2007), p.8.</w:t>
      </w:r>
    </w:p>
  </w:footnote>
  <w:footnote w:id="5">
    <w:p w14:paraId="7843B293" w14:textId="77777777" w:rsidR="00E63D3B" w:rsidRPr="00E63D3B" w:rsidRDefault="00E63D3B">
      <w:pPr>
        <w:pStyle w:val="Testonotaapidipagina"/>
        <w:rPr>
          <w:rFonts w:ascii="Times New Roman" w:hAnsi="Times New Roman" w:cs="Times New Roman"/>
          <w:sz w:val="16"/>
          <w:szCs w:val="16"/>
        </w:rPr>
      </w:pPr>
      <w:r>
        <w:rPr>
          <w:rStyle w:val="Rimandonotaapidipagina"/>
        </w:rPr>
        <w:footnoteRef/>
      </w:r>
      <w:r w:rsidRPr="00E63D3B">
        <w:rPr>
          <w:rFonts w:ascii="Times New Roman" w:hAnsi="Times New Roman" w:cs="Times New Roman"/>
          <w:sz w:val="16"/>
          <w:szCs w:val="16"/>
        </w:rPr>
        <w:t>Steila (2007), p. 63.</w:t>
      </w:r>
    </w:p>
  </w:footnote>
  <w:footnote w:id="6">
    <w:p w14:paraId="5826A611" w14:textId="77777777" w:rsidR="00C3176E" w:rsidRPr="00C3176E" w:rsidRDefault="00C3176E">
      <w:pPr>
        <w:pStyle w:val="Testonotaapidipagina"/>
        <w:rPr>
          <w:rFonts w:ascii="Times New Roman" w:hAnsi="Times New Roman" w:cs="Times New Roman"/>
          <w:sz w:val="16"/>
          <w:szCs w:val="16"/>
        </w:rPr>
      </w:pPr>
      <w:r>
        <w:rPr>
          <w:rStyle w:val="Rimandonotaapidipagina"/>
        </w:rPr>
        <w:footnoteRef/>
      </w:r>
      <w:r w:rsidRPr="00C3176E">
        <w:rPr>
          <w:rFonts w:ascii="Times New Roman" w:hAnsi="Times New Roman" w:cs="Times New Roman"/>
          <w:sz w:val="16"/>
          <w:szCs w:val="16"/>
        </w:rPr>
        <w:t>Vygotskij (1998), pp.149-50.</w:t>
      </w:r>
    </w:p>
  </w:footnote>
  <w:footnote w:id="7">
    <w:p w14:paraId="5DBDACF8" w14:textId="77777777" w:rsidR="00966983" w:rsidRDefault="00966983">
      <w:pPr>
        <w:pStyle w:val="Testonotaapidipagina"/>
      </w:pPr>
      <w:r>
        <w:rPr>
          <w:rStyle w:val="Rimandonotaapidipagina"/>
        </w:rPr>
        <w:footnoteRef/>
      </w:r>
      <w:r w:rsidRPr="00966983">
        <w:rPr>
          <w:rFonts w:ascii="Times New Roman" w:hAnsi="Times New Roman" w:cs="Times New Roman"/>
          <w:sz w:val="16"/>
          <w:szCs w:val="16"/>
        </w:rPr>
        <w:t>Vygotskij (1998), pp.1</w:t>
      </w:r>
      <w:r>
        <w:rPr>
          <w:rFonts w:ascii="Times New Roman" w:hAnsi="Times New Roman" w:cs="Times New Roman"/>
          <w:sz w:val="16"/>
          <w:szCs w:val="16"/>
        </w:rPr>
        <w:t>5</w:t>
      </w:r>
      <w:r w:rsidRPr="00966983">
        <w:rPr>
          <w:rFonts w:ascii="Times New Roman" w:hAnsi="Times New Roman" w:cs="Times New Roman"/>
          <w:sz w:val="16"/>
          <w:szCs w:val="16"/>
        </w:rPr>
        <w:t>4-5</w:t>
      </w:r>
      <w:r>
        <w:rPr>
          <w:rFonts w:ascii="Times New Roman" w:hAnsi="Times New Roman" w:cs="Times New Roman"/>
          <w:sz w:val="16"/>
          <w:szCs w:val="16"/>
        </w:rPr>
        <w:t>5</w:t>
      </w:r>
      <w:r w:rsidRPr="00966983">
        <w:t>.</w:t>
      </w:r>
    </w:p>
  </w:footnote>
  <w:footnote w:id="8">
    <w:p w14:paraId="50A19B48" w14:textId="77777777" w:rsidR="0003224C" w:rsidRPr="00F959D5" w:rsidRDefault="0003224C">
      <w:pPr>
        <w:pStyle w:val="Testonotaapidipagina"/>
        <w:rPr>
          <w:rFonts w:ascii="Times New Roman" w:hAnsi="Times New Roman" w:cs="Times New Roman"/>
          <w:sz w:val="16"/>
          <w:szCs w:val="16"/>
        </w:rPr>
      </w:pPr>
      <w:r w:rsidRPr="00A91D4F">
        <w:rPr>
          <w:rStyle w:val="Rimandonotaapidipagina"/>
          <w:sz w:val="16"/>
          <w:szCs w:val="16"/>
        </w:rPr>
        <w:footnoteRef/>
      </w:r>
      <w:r w:rsidR="00B706F8" w:rsidRPr="00F959D5">
        <w:rPr>
          <w:rFonts w:ascii="Times New Roman" w:hAnsi="Times New Roman" w:cs="Times New Roman"/>
          <w:sz w:val="16"/>
          <w:szCs w:val="16"/>
        </w:rPr>
        <w:t>A proposito dello</w:t>
      </w:r>
      <w:r w:rsidR="00BA5A69" w:rsidRPr="00F959D5">
        <w:rPr>
          <w:rFonts w:ascii="Times New Roman" w:hAnsi="Times New Roman" w:cs="Times New Roman"/>
          <w:sz w:val="16"/>
          <w:szCs w:val="16"/>
        </w:rPr>
        <w:t xml:space="preserve"> studio di Freud sulle afasie</w:t>
      </w:r>
      <w:r w:rsidR="00B706F8" w:rsidRPr="00F959D5">
        <w:rPr>
          <w:rFonts w:ascii="Times New Roman" w:hAnsi="Times New Roman" w:cs="Times New Roman"/>
          <w:sz w:val="16"/>
          <w:szCs w:val="16"/>
        </w:rPr>
        <w:t>,</w:t>
      </w:r>
      <w:r w:rsidR="00BA5A69" w:rsidRPr="00F959D5">
        <w:rPr>
          <w:rFonts w:ascii="Times New Roman" w:hAnsi="Times New Roman" w:cs="Times New Roman"/>
          <w:sz w:val="16"/>
          <w:szCs w:val="16"/>
        </w:rPr>
        <w:t xml:space="preserve"> </w:t>
      </w:r>
      <w:r w:rsidR="00D61EC4">
        <w:rPr>
          <w:rFonts w:ascii="Times New Roman" w:hAnsi="Times New Roman" w:cs="Times New Roman"/>
          <w:sz w:val="16"/>
          <w:szCs w:val="16"/>
        </w:rPr>
        <w:t xml:space="preserve">Ernest </w:t>
      </w:r>
      <w:r w:rsidR="00BA5A69" w:rsidRPr="00F959D5">
        <w:rPr>
          <w:rFonts w:ascii="Times New Roman" w:hAnsi="Times New Roman" w:cs="Times New Roman"/>
          <w:sz w:val="16"/>
          <w:szCs w:val="16"/>
        </w:rPr>
        <w:t>Jons</w:t>
      </w:r>
      <w:r w:rsidR="00333E99">
        <w:rPr>
          <w:rFonts w:ascii="Times New Roman" w:hAnsi="Times New Roman" w:cs="Times New Roman"/>
          <w:sz w:val="16"/>
          <w:szCs w:val="16"/>
        </w:rPr>
        <w:t>, il suo biografo ed amico,</w:t>
      </w:r>
      <w:r w:rsidR="00BA5A69" w:rsidRPr="00F959D5">
        <w:rPr>
          <w:rFonts w:ascii="Times New Roman" w:hAnsi="Times New Roman" w:cs="Times New Roman"/>
          <w:sz w:val="16"/>
          <w:szCs w:val="16"/>
        </w:rPr>
        <w:t xml:space="preserve"> scrive: </w:t>
      </w:r>
      <w:r w:rsidR="000F7E72" w:rsidRPr="00F959D5">
        <w:rPr>
          <w:rFonts w:ascii="Times New Roman" w:hAnsi="Times New Roman" w:cs="Times New Roman"/>
          <w:sz w:val="16"/>
          <w:szCs w:val="16"/>
        </w:rPr>
        <w:t>“Al posto della localizzazione schematica di cui si è detto</w:t>
      </w:r>
      <w:r w:rsidR="00333E99">
        <w:rPr>
          <w:rFonts w:ascii="Times New Roman" w:hAnsi="Times New Roman" w:cs="Times New Roman"/>
          <w:sz w:val="16"/>
          <w:szCs w:val="16"/>
        </w:rPr>
        <w:t>,</w:t>
      </w:r>
      <w:r w:rsidR="000F7E72" w:rsidRPr="00F959D5">
        <w:rPr>
          <w:rFonts w:ascii="Times New Roman" w:hAnsi="Times New Roman" w:cs="Times New Roman"/>
          <w:sz w:val="16"/>
          <w:szCs w:val="16"/>
        </w:rPr>
        <w:t xml:space="preserve"> Freud avanzò una spiegazione </w:t>
      </w:r>
      <w:r w:rsidR="000F7E72" w:rsidRPr="00F959D5">
        <w:rPr>
          <w:rFonts w:ascii="Times New Roman" w:hAnsi="Times New Roman" w:cs="Times New Roman"/>
          <w:i/>
          <w:sz w:val="16"/>
          <w:szCs w:val="16"/>
        </w:rPr>
        <w:t xml:space="preserve">funzionale </w:t>
      </w:r>
      <w:r w:rsidR="000F7E72" w:rsidRPr="00F959D5">
        <w:rPr>
          <w:rFonts w:ascii="Times New Roman" w:hAnsi="Times New Roman" w:cs="Times New Roman"/>
          <w:sz w:val="16"/>
          <w:szCs w:val="16"/>
        </w:rPr>
        <w:t xml:space="preserve">completamente diversa. (…) In questo senso egli si rifaceva alla teoria della </w:t>
      </w:r>
      <w:r w:rsidR="000F7E72" w:rsidRPr="00F959D5">
        <w:rPr>
          <w:rFonts w:ascii="Times New Roman" w:hAnsi="Times New Roman" w:cs="Times New Roman"/>
          <w:i/>
          <w:sz w:val="16"/>
          <w:szCs w:val="16"/>
        </w:rPr>
        <w:t xml:space="preserve">disinvolution </w:t>
      </w:r>
      <w:r w:rsidR="000F7E72" w:rsidRPr="00F959D5">
        <w:rPr>
          <w:rFonts w:ascii="Times New Roman" w:hAnsi="Times New Roman" w:cs="Times New Roman"/>
          <w:sz w:val="16"/>
          <w:szCs w:val="16"/>
        </w:rPr>
        <w:t>di Hugh</w:t>
      </w:r>
      <w:r w:rsidR="00132447" w:rsidRPr="00F959D5">
        <w:rPr>
          <w:rFonts w:ascii="Times New Roman" w:hAnsi="Times New Roman" w:cs="Times New Roman"/>
          <w:sz w:val="16"/>
          <w:szCs w:val="16"/>
        </w:rPr>
        <w:t>lings Jackson, secondo la quale, le funzioni di più recente acquisizione o meno importanti sono più fragili di quelle fondamentali (…). Egli spogliava i “centri” di Broca e Wernicke del loro significato, quasi magico, e metteva in evidenza il, loro significato anatomico, non fisiologico…(…). Tut</w:t>
      </w:r>
      <w:r w:rsidR="00A91D4F" w:rsidRPr="00F959D5">
        <w:rPr>
          <w:rFonts w:ascii="Times New Roman" w:hAnsi="Times New Roman" w:cs="Times New Roman"/>
          <w:sz w:val="16"/>
          <w:szCs w:val="16"/>
        </w:rPr>
        <w:t>t</w:t>
      </w:r>
      <w:r w:rsidR="00132447" w:rsidRPr="00F959D5">
        <w:rPr>
          <w:rFonts w:ascii="Times New Roman" w:hAnsi="Times New Roman" w:cs="Times New Roman"/>
          <w:sz w:val="16"/>
          <w:szCs w:val="16"/>
        </w:rPr>
        <w:t xml:space="preserve">o ciò rappresentava uno stadio di emancipazione di </w:t>
      </w:r>
      <w:r w:rsidR="00A347E9" w:rsidRPr="00F959D5">
        <w:rPr>
          <w:rFonts w:ascii="Times New Roman" w:hAnsi="Times New Roman" w:cs="Times New Roman"/>
          <w:sz w:val="16"/>
          <w:szCs w:val="16"/>
        </w:rPr>
        <w:t>F</w:t>
      </w:r>
      <w:r w:rsidR="00132447" w:rsidRPr="00F959D5">
        <w:rPr>
          <w:rFonts w:ascii="Times New Roman" w:hAnsi="Times New Roman" w:cs="Times New Roman"/>
          <w:sz w:val="16"/>
          <w:szCs w:val="16"/>
        </w:rPr>
        <w:t>reud dagli aspetti più meccanicistici della scuola di Helmholtz alla quale era cresciuto</w:t>
      </w:r>
      <w:r w:rsidR="00A347E9" w:rsidRPr="00F959D5">
        <w:rPr>
          <w:rFonts w:ascii="Times New Roman" w:hAnsi="Times New Roman" w:cs="Times New Roman"/>
          <w:sz w:val="16"/>
          <w:szCs w:val="16"/>
        </w:rPr>
        <w:t>,</w:t>
      </w:r>
      <w:r w:rsidR="00132447" w:rsidRPr="00F959D5">
        <w:rPr>
          <w:rFonts w:ascii="Times New Roman" w:hAnsi="Times New Roman" w:cs="Times New Roman"/>
          <w:sz w:val="16"/>
          <w:szCs w:val="16"/>
        </w:rPr>
        <w:t xml:space="preserve"> ma egli andava anche oltre all’insegnamento di Meynert, che le idee e i ricordi dovessero i</w:t>
      </w:r>
      <w:r w:rsidR="00A347E9" w:rsidRPr="00F959D5">
        <w:rPr>
          <w:rFonts w:ascii="Times New Roman" w:hAnsi="Times New Roman" w:cs="Times New Roman"/>
          <w:sz w:val="16"/>
          <w:szCs w:val="16"/>
        </w:rPr>
        <w:t>m</w:t>
      </w:r>
      <w:r w:rsidR="00132447" w:rsidRPr="00F959D5">
        <w:rPr>
          <w:rFonts w:ascii="Times New Roman" w:hAnsi="Times New Roman" w:cs="Times New Roman"/>
          <w:sz w:val="16"/>
          <w:szCs w:val="16"/>
        </w:rPr>
        <w:t>maginarsi ancorati alle varie cellule nervose</w:t>
      </w:r>
      <w:r w:rsidR="00A347E9" w:rsidRPr="00F959D5">
        <w:rPr>
          <w:rFonts w:ascii="Times New Roman" w:hAnsi="Times New Roman" w:cs="Times New Roman"/>
          <w:sz w:val="16"/>
          <w:szCs w:val="16"/>
        </w:rPr>
        <w:t>.</w:t>
      </w:r>
      <w:r w:rsidR="00132447" w:rsidRPr="00F959D5">
        <w:rPr>
          <w:rFonts w:ascii="Times New Roman" w:hAnsi="Times New Roman" w:cs="Times New Roman"/>
          <w:sz w:val="16"/>
          <w:szCs w:val="16"/>
        </w:rPr>
        <w:t>”</w:t>
      </w:r>
      <w:r w:rsidR="00A347E9" w:rsidRPr="00F959D5">
        <w:rPr>
          <w:rFonts w:ascii="Times New Roman" w:hAnsi="Times New Roman" w:cs="Times New Roman"/>
          <w:sz w:val="16"/>
          <w:szCs w:val="16"/>
        </w:rPr>
        <w:t xml:space="preserve"> </w:t>
      </w:r>
      <w:r w:rsidR="00BA5A69" w:rsidRPr="00F959D5">
        <w:rPr>
          <w:rFonts w:ascii="Times New Roman" w:hAnsi="Times New Roman" w:cs="Times New Roman"/>
          <w:sz w:val="16"/>
          <w:szCs w:val="16"/>
        </w:rPr>
        <w:t>Jons</w:t>
      </w:r>
      <w:r w:rsidR="00A347E9" w:rsidRPr="00F959D5">
        <w:rPr>
          <w:rFonts w:ascii="Times New Roman" w:hAnsi="Times New Roman" w:cs="Times New Roman"/>
          <w:sz w:val="16"/>
          <w:szCs w:val="16"/>
        </w:rPr>
        <w:t xml:space="preserve"> (1953),</w:t>
      </w:r>
      <w:r w:rsidR="00B706F8" w:rsidRPr="00F959D5">
        <w:rPr>
          <w:rFonts w:ascii="Times New Roman" w:hAnsi="Times New Roman" w:cs="Times New Roman"/>
          <w:sz w:val="16"/>
          <w:szCs w:val="16"/>
        </w:rPr>
        <w:t xml:space="preserve"> </w:t>
      </w:r>
      <w:r w:rsidR="00A347E9" w:rsidRPr="00F959D5">
        <w:rPr>
          <w:rFonts w:ascii="Times New Roman" w:hAnsi="Times New Roman" w:cs="Times New Roman"/>
          <w:sz w:val="16"/>
          <w:szCs w:val="16"/>
        </w:rPr>
        <w:t>p. 265.</w:t>
      </w:r>
    </w:p>
  </w:footnote>
  <w:footnote w:id="9">
    <w:p w14:paraId="62CEF64A" w14:textId="77777777" w:rsidR="0021540A" w:rsidRPr="0021540A" w:rsidRDefault="0021540A">
      <w:pPr>
        <w:pStyle w:val="Testonotaapidipagina"/>
        <w:rPr>
          <w:rFonts w:ascii="Times New Roman" w:hAnsi="Times New Roman" w:cs="Times New Roman"/>
          <w:sz w:val="16"/>
          <w:szCs w:val="16"/>
        </w:rPr>
      </w:pPr>
      <w:r w:rsidRPr="0021540A">
        <w:rPr>
          <w:rStyle w:val="Rimandonotaapidipagina"/>
          <w:rFonts w:ascii="Times New Roman" w:hAnsi="Times New Roman" w:cs="Times New Roman"/>
          <w:sz w:val="16"/>
          <w:szCs w:val="16"/>
        </w:rPr>
        <w:footnoteRef/>
      </w:r>
      <w:r w:rsidRPr="0021540A">
        <w:rPr>
          <w:rFonts w:ascii="Times New Roman" w:hAnsi="Times New Roman" w:cs="Times New Roman"/>
          <w:sz w:val="16"/>
          <w:szCs w:val="16"/>
        </w:rPr>
        <w:t>Vygotskij (1998), pp.168-69</w:t>
      </w:r>
    </w:p>
  </w:footnote>
  <w:footnote w:id="10">
    <w:p w14:paraId="38CB6C9E" w14:textId="77777777" w:rsidR="00983FDC" w:rsidRPr="00F959D5" w:rsidRDefault="00983FDC">
      <w:pPr>
        <w:pStyle w:val="Testonotaapidipagina"/>
        <w:rPr>
          <w:rFonts w:ascii="Times New Roman" w:hAnsi="Times New Roman" w:cs="Times New Roman"/>
        </w:rPr>
      </w:pPr>
      <w:r w:rsidRPr="00F959D5">
        <w:rPr>
          <w:rStyle w:val="Rimandonotaapidipagina"/>
          <w:rFonts w:ascii="Times New Roman" w:hAnsi="Times New Roman" w:cs="Times New Roman"/>
        </w:rPr>
        <w:footnoteRef/>
      </w:r>
      <w:r w:rsidRPr="00F959D5">
        <w:rPr>
          <w:rFonts w:ascii="Times New Roman" w:hAnsi="Times New Roman" w:cs="Times New Roman"/>
        </w:rPr>
        <w:t xml:space="preserve"> </w:t>
      </w:r>
      <w:r w:rsidRPr="00F959D5">
        <w:rPr>
          <w:rFonts w:ascii="Times New Roman" w:hAnsi="Times New Roman" w:cs="Times New Roman"/>
          <w:sz w:val="16"/>
          <w:szCs w:val="16"/>
        </w:rPr>
        <w:t>Anokin (1975), p.331.</w:t>
      </w:r>
    </w:p>
  </w:footnote>
  <w:footnote w:id="11">
    <w:p w14:paraId="6F12CD46" w14:textId="77777777" w:rsidR="00A91D4F" w:rsidRPr="00A91D4F" w:rsidRDefault="00A91D4F">
      <w:pPr>
        <w:pStyle w:val="Testonotaapidipagina"/>
      </w:pPr>
      <w:r>
        <w:rPr>
          <w:rStyle w:val="Rimandonotaapidipagina"/>
        </w:rPr>
        <w:footnoteRef/>
      </w:r>
      <w:r>
        <w:t xml:space="preserve"> </w:t>
      </w:r>
      <w:r w:rsidRPr="00A91D4F">
        <w:rPr>
          <w:rFonts w:ascii="Times New Roman" w:hAnsi="Times New Roman" w:cs="Times New Roman"/>
          <w:sz w:val="16"/>
          <w:szCs w:val="16"/>
        </w:rPr>
        <w:t xml:space="preserve">Freud così conclude il suo studio </w:t>
      </w:r>
      <w:r w:rsidRPr="00A91D4F">
        <w:rPr>
          <w:rFonts w:ascii="Times New Roman" w:hAnsi="Times New Roman" w:cs="Times New Roman"/>
          <w:i/>
          <w:sz w:val="16"/>
          <w:szCs w:val="16"/>
        </w:rPr>
        <w:t>Come intendere le afasie</w:t>
      </w:r>
      <w:r w:rsidRPr="00A91D4F">
        <w:rPr>
          <w:rFonts w:ascii="Times New Roman" w:hAnsi="Times New Roman" w:cs="Times New Roman"/>
          <w:sz w:val="16"/>
          <w:szCs w:val="16"/>
        </w:rPr>
        <w:t xml:space="preserve">. “Dopo che Wernicke ebbe scoperto la relazione fra la posizione che da lui ebbe nome </w:t>
      </w:r>
      <w:r w:rsidR="00B706F8">
        <w:rPr>
          <w:rFonts w:ascii="Times New Roman" w:hAnsi="Times New Roman" w:cs="Times New Roman"/>
          <w:sz w:val="16"/>
          <w:szCs w:val="16"/>
        </w:rPr>
        <w:t xml:space="preserve">e </w:t>
      </w:r>
      <w:r w:rsidRPr="00A91D4F">
        <w:rPr>
          <w:rFonts w:ascii="Times New Roman" w:hAnsi="Times New Roman" w:cs="Times New Roman"/>
          <w:sz w:val="16"/>
          <w:szCs w:val="16"/>
        </w:rPr>
        <w:t>l’afasia sensoria, dovette darsi la speranza di capire tale molteplicità con i soli rapporti di localizzazione. Ci sembra ora che, in quell’occasione, sia stata sopravalutata l’importanza del momento della localizzazione per l’afasia e che faremo bene a curarci di nuovo delle condizioni funzionali dell’apparato linguistico” Freud  (1990).</w:t>
      </w:r>
    </w:p>
  </w:footnote>
  <w:footnote w:id="12">
    <w:p w14:paraId="3F59FB81" w14:textId="77777777" w:rsidR="00722D45" w:rsidRPr="00722D45" w:rsidRDefault="00722D45">
      <w:pPr>
        <w:pStyle w:val="Testonotaapidipagina"/>
        <w:rPr>
          <w:rFonts w:ascii="Times New Roman" w:hAnsi="Times New Roman" w:cs="Times New Roman"/>
          <w:sz w:val="16"/>
          <w:szCs w:val="16"/>
        </w:rPr>
      </w:pPr>
      <w:r>
        <w:rPr>
          <w:rStyle w:val="Rimandonotaapidipagina"/>
        </w:rPr>
        <w:footnoteRef/>
      </w:r>
      <w:r w:rsidRPr="00722D45">
        <w:rPr>
          <w:rFonts w:ascii="Times New Roman" w:hAnsi="Times New Roman" w:cs="Times New Roman"/>
          <w:sz w:val="16"/>
          <w:szCs w:val="16"/>
        </w:rPr>
        <w:t>Vygotskij (1998), p.194.</w:t>
      </w:r>
    </w:p>
  </w:footnote>
  <w:footnote w:id="13">
    <w:p w14:paraId="7A124E1D" w14:textId="77777777" w:rsidR="00A11894" w:rsidRDefault="00A11894">
      <w:pPr>
        <w:pStyle w:val="Testonotaapidipagina"/>
      </w:pPr>
      <w:r>
        <w:rPr>
          <w:rStyle w:val="Rimandonotaapidipagina"/>
        </w:rPr>
        <w:footnoteRef/>
      </w:r>
      <w:r w:rsidRPr="00A11894">
        <w:rPr>
          <w:rFonts w:ascii="Times New Roman" w:hAnsi="Times New Roman" w:cs="Times New Roman"/>
          <w:sz w:val="16"/>
          <w:szCs w:val="16"/>
        </w:rPr>
        <w:t>Vygotskij (1998), p.19</w:t>
      </w:r>
      <w:r>
        <w:rPr>
          <w:rFonts w:ascii="Times New Roman" w:hAnsi="Times New Roman" w:cs="Times New Roman"/>
          <w:sz w:val="16"/>
          <w:szCs w:val="16"/>
        </w:rPr>
        <w:t>9</w:t>
      </w:r>
      <w:r w:rsidRPr="00A11894">
        <w:rPr>
          <w:rFonts w:ascii="Times New Roman" w:hAnsi="Times New Roman" w:cs="Times New Roman"/>
          <w:sz w:val="16"/>
          <w:szCs w:val="16"/>
        </w:rPr>
        <w:t>.</w:t>
      </w:r>
      <w:r>
        <w:t xml:space="preserve"> </w:t>
      </w:r>
    </w:p>
  </w:footnote>
  <w:footnote w:id="14">
    <w:p w14:paraId="2B4BAEF7" w14:textId="77777777" w:rsidR="00A82852" w:rsidRPr="00A82852" w:rsidRDefault="00A82852">
      <w:pPr>
        <w:pStyle w:val="Testonotaapidipagina"/>
        <w:rPr>
          <w:rFonts w:ascii="Times New Roman" w:hAnsi="Times New Roman" w:cs="Times New Roman"/>
          <w:sz w:val="16"/>
          <w:szCs w:val="16"/>
        </w:rPr>
      </w:pPr>
      <w:r>
        <w:rPr>
          <w:rStyle w:val="Rimandonotaapidipagina"/>
        </w:rPr>
        <w:footnoteRef/>
      </w:r>
      <w:r w:rsidRPr="00A82852">
        <w:rPr>
          <w:rFonts w:ascii="Times New Roman" w:hAnsi="Times New Roman" w:cs="Times New Roman"/>
          <w:sz w:val="16"/>
          <w:szCs w:val="16"/>
        </w:rPr>
        <w:t>Vygotskij (1998), pp.253-55</w:t>
      </w:r>
      <w:r w:rsidR="00807C37">
        <w:rPr>
          <w:rFonts w:ascii="Times New Roman" w:hAnsi="Times New Roman" w:cs="Times New Roman"/>
          <w:sz w:val="16"/>
          <w:szCs w:val="16"/>
        </w:rPr>
        <w:t>.</w:t>
      </w:r>
    </w:p>
  </w:footnote>
  <w:footnote w:id="15">
    <w:p w14:paraId="1183FA19" w14:textId="77777777" w:rsidR="0006126C" w:rsidRPr="0006126C" w:rsidRDefault="0006126C">
      <w:pPr>
        <w:pStyle w:val="Testonotaapidipagina"/>
        <w:rPr>
          <w:rFonts w:ascii="Times New Roman" w:hAnsi="Times New Roman" w:cs="Times New Roman"/>
          <w:sz w:val="16"/>
          <w:szCs w:val="16"/>
        </w:rPr>
      </w:pPr>
      <w:r>
        <w:rPr>
          <w:rStyle w:val="Rimandonotaapidipagina"/>
        </w:rPr>
        <w:footnoteRef/>
      </w:r>
      <w:r w:rsidRPr="0006126C">
        <w:rPr>
          <w:rFonts w:ascii="Times New Roman" w:hAnsi="Times New Roman" w:cs="Times New Roman"/>
          <w:sz w:val="16"/>
          <w:szCs w:val="16"/>
        </w:rPr>
        <w:t>Vygotskij (1998), pp.277-78</w:t>
      </w:r>
      <w:r w:rsidR="00807C37">
        <w:rPr>
          <w:rFonts w:ascii="Times New Roman" w:hAnsi="Times New Roman" w:cs="Times New Roman"/>
          <w:sz w:val="16"/>
          <w:szCs w:val="16"/>
        </w:rPr>
        <w:t>.</w:t>
      </w:r>
      <w:r w:rsidRPr="0006126C">
        <w:rPr>
          <w:rFonts w:ascii="Times New Roman" w:hAnsi="Times New Roman" w:cs="Times New Roman"/>
          <w:sz w:val="16"/>
          <w:szCs w:val="16"/>
        </w:rPr>
        <w:t xml:space="preserve"> </w:t>
      </w:r>
    </w:p>
  </w:footnote>
  <w:footnote w:id="16">
    <w:p w14:paraId="0F1E45AF" w14:textId="77777777" w:rsidR="00807C37" w:rsidRPr="00807C37" w:rsidRDefault="00807C37">
      <w:pPr>
        <w:pStyle w:val="Testonotaapidipagina"/>
        <w:rPr>
          <w:rFonts w:ascii="Times New Roman" w:hAnsi="Times New Roman" w:cs="Times New Roman"/>
          <w:sz w:val="16"/>
          <w:szCs w:val="16"/>
        </w:rPr>
      </w:pPr>
      <w:r>
        <w:rPr>
          <w:rStyle w:val="Rimandonotaapidipagina"/>
        </w:rPr>
        <w:footnoteRef/>
      </w:r>
      <w:r w:rsidRPr="00807C37">
        <w:rPr>
          <w:rFonts w:ascii="Times New Roman" w:hAnsi="Times New Roman" w:cs="Times New Roman"/>
          <w:sz w:val="16"/>
          <w:szCs w:val="16"/>
        </w:rPr>
        <w:t>Vygotskij (1998), pp.350-51.</w:t>
      </w:r>
    </w:p>
  </w:footnote>
  <w:footnote w:id="17">
    <w:p w14:paraId="176411AF" w14:textId="77777777" w:rsidR="00232B18" w:rsidRPr="00C93165" w:rsidRDefault="00232B18">
      <w:pPr>
        <w:pStyle w:val="Testonotaapidipagina"/>
        <w:rPr>
          <w:rFonts w:ascii="Times New Roman" w:hAnsi="Times New Roman" w:cs="Times New Roman"/>
          <w:sz w:val="16"/>
          <w:szCs w:val="16"/>
        </w:rPr>
      </w:pPr>
      <w:r>
        <w:rPr>
          <w:rStyle w:val="Rimandonotaapidipagina"/>
        </w:rPr>
        <w:footnoteRef/>
      </w:r>
      <w:r w:rsidR="00C93165" w:rsidRPr="00C93165">
        <w:rPr>
          <w:rFonts w:ascii="Times New Roman" w:hAnsi="Times New Roman" w:cs="Times New Roman"/>
          <w:sz w:val="16"/>
          <w:szCs w:val="16"/>
        </w:rPr>
        <w:t>Vygotskij (2004), p.20.</w:t>
      </w:r>
    </w:p>
  </w:footnote>
  <w:footnote w:id="18">
    <w:p w14:paraId="75072882" w14:textId="77777777" w:rsidR="0060234A" w:rsidRPr="0060234A" w:rsidRDefault="0060234A">
      <w:pPr>
        <w:pStyle w:val="Testonotaapidipagina"/>
        <w:rPr>
          <w:rFonts w:ascii="Times New Roman" w:hAnsi="Times New Roman" w:cs="Times New Roman"/>
          <w:sz w:val="16"/>
          <w:szCs w:val="16"/>
        </w:rPr>
      </w:pPr>
      <w:r>
        <w:rPr>
          <w:rStyle w:val="Rimandonotaapidipagina"/>
        </w:rPr>
        <w:footnoteRef/>
      </w:r>
      <w:r w:rsidRPr="0060234A">
        <w:rPr>
          <w:rFonts w:ascii="Times New Roman" w:hAnsi="Times New Roman" w:cs="Times New Roman"/>
          <w:sz w:val="16"/>
          <w:szCs w:val="16"/>
        </w:rPr>
        <w:t>Vygotskij (1991), p.80.</w:t>
      </w:r>
    </w:p>
  </w:footnote>
  <w:footnote w:id="19">
    <w:p w14:paraId="2EA9FD70" w14:textId="77777777" w:rsidR="002A1263" w:rsidRPr="002A1263" w:rsidRDefault="002A1263">
      <w:pPr>
        <w:pStyle w:val="Testonotaapidipagina"/>
        <w:rPr>
          <w:rFonts w:ascii="Times New Roman" w:hAnsi="Times New Roman" w:cs="Times New Roman"/>
          <w:sz w:val="16"/>
          <w:szCs w:val="16"/>
        </w:rPr>
      </w:pPr>
      <w:r>
        <w:rPr>
          <w:rStyle w:val="Rimandonotaapidipagina"/>
        </w:rPr>
        <w:footnoteRef/>
      </w:r>
      <w:r w:rsidRPr="002A1263">
        <w:rPr>
          <w:rFonts w:ascii="Times New Roman" w:hAnsi="Times New Roman" w:cs="Times New Roman"/>
          <w:sz w:val="16"/>
          <w:szCs w:val="16"/>
        </w:rPr>
        <w:t>Vygotskij (2004), p.396.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B58A4"/>
    <w:multiLevelType w:val="hybridMultilevel"/>
    <w:tmpl w:val="7B0CE3AE"/>
    <w:lvl w:ilvl="0" w:tplc="DBE0C62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058A"/>
    <w:multiLevelType w:val="hybridMultilevel"/>
    <w:tmpl w:val="60E47DDA"/>
    <w:lvl w:ilvl="0" w:tplc="04100011">
      <w:start w:val="1"/>
      <w:numFmt w:val="decimal"/>
      <w:lvlText w:val="%1)"/>
      <w:lvlJc w:val="left"/>
      <w:pPr>
        <w:ind w:left="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2" w15:restartNumberingAfterBreak="0">
    <w:nsid w:val="0E080195"/>
    <w:multiLevelType w:val="hybridMultilevel"/>
    <w:tmpl w:val="8084CA28"/>
    <w:lvl w:ilvl="0" w:tplc="04100001">
      <w:start w:val="1"/>
      <w:numFmt w:val="bullet"/>
      <w:lvlText w:val=""/>
      <w:lvlJc w:val="left"/>
      <w:pPr>
        <w:ind w:left="530" w:hanging="360"/>
      </w:pPr>
      <w:rPr>
        <w:rFonts w:ascii="Symbol" w:hAnsi="Symbol"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3" w15:restartNumberingAfterBreak="0">
    <w:nsid w:val="11437C18"/>
    <w:multiLevelType w:val="hybridMultilevel"/>
    <w:tmpl w:val="60007192"/>
    <w:lvl w:ilvl="0" w:tplc="591E6648">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FF318E"/>
    <w:multiLevelType w:val="hybridMultilevel"/>
    <w:tmpl w:val="ADFE8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4A21E6"/>
    <w:multiLevelType w:val="hybridMultilevel"/>
    <w:tmpl w:val="A6D6E3EC"/>
    <w:lvl w:ilvl="0" w:tplc="7656348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66B1567B"/>
    <w:multiLevelType w:val="hybridMultilevel"/>
    <w:tmpl w:val="C14ADEB4"/>
    <w:lvl w:ilvl="0" w:tplc="47AA9864">
      <w:start w:val="1"/>
      <w:numFmt w:val="upperLetter"/>
      <w:lvlText w:val="%1)"/>
      <w:lvlJc w:val="left"/>
      <w:pPr>
        <w:ind w:left="530" w:hanging="360"/>
      </w:pPr>
      <w:rPr>
        <w:rFonts w:hint="default"/>
      </w:rPr>
    </w:lvl>
    <w:lvl w:ilvl="1" w:tplc="04100019" w:tentative="1">
      <w:start w:val="1"/>
      <w:numFmt w:val="lowerLetter"/>
      <w:lvlText w:val="%2."/>
      <w:lvlJc w:val="left"/>
      <w:pPr>
        <w:ind w:left="1250" w:hanging="360"/>
      </w:pPr>
    </w:lvl>
    <w:lvl w:ilvl="2" w:tplc="0410001B" w:tentative="1">
      <w:start w:val="1"/>
      <w:numFmt w:val="lowerRoman"/>
      <w:lvlText w:val="%3."/>
      <w:lvlJc w:val="right"/>
      <w:pPr>
        <w:ind w:left="1970" w:hanging="180"/>
      </w:pPr>
    </w:lvl>
    <w:lvl w:ilvl="3" w:tplc="0410000F" w:tentative="1">
      <w:start w:val="1"/>
      <w:numFmt w:val="decimal"/>
      <w:lvlText w:val="%4."/>
      <w:lvlJc w:val="left"/>
      <w:pPr>
        <w:ind w:left="2690" w:hanging="360"/>
      </w:pPr>
    </w:lvl>
    <w:lvl w:ilvl="4" w:tplc="04100019" w:tentative="1">
      <w:start w:val="1"/>
      <w:numFmt w:val="lowerLetter"/>
      <w:lvlText w:val="%5."/>
      <w:lvlJc w:val="left"/>
      <w:pPr>
        <w:ind w:left="3410" w:hanging="360"/>
      </w:pPr>
    </w:lvl>
    <w:lvl w:ilvl="5" w:tplc="0410001B" w:tentative="1">
      <w:start w:val="1"/>
      <w:numFmt w:val="lowerRoman"/>
      <w:lvlText w:val="%6."/>
      <w:lvlJc w:val="right"/>
      <w:pPr>
        <w:ind w:left="4130" w:hanging="180"/>
      </w:pPr>
    </w:lvl>
    <w:lvl w:ilvl="6" w:tplc="0410000F" w:tentative="1">
      <w:start w:val="1"/>
      <w:numFmt w:val="decimal"/>
      <w:lvlText w:val="%7."/>
      <w:lvlJc w:val="left"/>
      <w:pPr>
        <w:ind w:left="4850" w:hanging="360"/>
      </w:pPr>
    </w:lvl>
    <w:lvl w:ilvl="7" w:tplc="04100019" w:tentative="1">
      <w:start w:val="1"/>
      <w:numFmt w:val="lowerLetter"/>
      <w:lvlText w:val="%8."/>
      <w:lvlJc w:val="left"/>
      <w:pPr>
        <w:ind w:left="5570" w:hanging="360"/>
      </w:pPr>
    </w:lvl>
    <w:lvl w:ilvl="8" w:tplc="0410001B" w:tentative="1">
      <w:start w:val="1"/>
      <w:numFmt w:val="lowerRoman"/>
      <w:lvlText w:val="%9."/>
      <w:lvlJc w:val="right"/>
      <w:pPr>
        <w:ind w:left="6290" w:hanging="180"/>
      </w:pPr>
    </w:lvl>
  </w:abstractNum>
  <w:abstractNum w:abstractNumId="7" w15:restartNumberingAfterBreak="0">
    <w:nsid w:val="6A4931C9"/>
    <w:multiLevelType w:val="hybridMultilevel"/>
    <w:tmpl w:val="7B282B9C"/>
    <w:lvl w:ilvl="0" w:tplc="04100011">
      <w:start w:val="1"/>
      <w:numFmt w:val="decimal"/>
      <w:lvlText w:val="%1)"/>
      <w:lvlJc w:val="left"/>
      <w:pPr>
        <w:ind w:left="0" w:hanging="360"/>
      </w:pPr>
      <w:rPr>
        <w:rFonts w:hint="default"/>
        <w:i w:val="0"/>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8" w15:restartNumberingAfterBreak="0">
    <w:nsid w:val="75B75192"/>
    <w:multiLevelType w:val="hybridMultilevel"/>
    <w:tmpl w:val="8E607AF4"/>
    <w:lvl w:ilvl="0" w:tplc="74A678E6">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7"/>
  </w:num>
  <w:num w:numId="5">
    <w:abstractNumId w:val="6"/>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B22"/>
    <w:rsid w:val="00004A4A"/>
    <w:rsid w:val="0003224C"/>
    <w:rsid w:val="00057E6A"/>
    <w:rsid w:val="0006126C"/>
    <w:rsid w:val="000B0566"/>
    <w:rsid w:val="000B6AE0"/>
    <w:rsid w:val="000C6093"/>
    <w:rsid w:val="000E0997"/>
    <w:rsid w:val="000E7549"/>
    <w:rsid w:val="000F13E2"/>
    <w:rsid w:val="000F7E72"/>
    <w:rsid w:val="0012006A"/>
    <w:rsid w:val="00120323"/>
    <w:rsid w:val="001237D6"/>
    <w:rsid w:val="0012486E"/>
    <w:rsid w:val="00126A95"/>
    <w:rsid w:val="00130932"/>
    <w:rsid w:val="00132447"/>
    <w:rsid w:val="001548CB"/>
    <w:rsid w:val="001717D7"/>
    <w:rsid w:val="001A3A50"/>
    <w:rsid w:val="001C2601"/>
    <w:rsid w:val="001C53A9"/>
    <w:rsid w:val="001E130A"/>
    <w:rsid w:val="001E156E"/>
    <w:rsid w:val="001F526E"/>
    <w:rsid w:val="0021105C"/>
    <w:rsid w:val="00212928"/>
    <w:rsid w:val="0021540A"/>
    <w:rsid w:val="00220DB1"/>
    <w:rsid w:val="0022609E"/>
    <w:rsid w:val="00231206"/>
    <w:rsid w:val="00231D92"/>
    <w:rsid w:val="00232B18"/>
    <w:rsid w:val="00237598"/>
    <w:rsid w:val="00266571"/>
    <w:rsid w:val="0027564F"/>
    <w:rsid w:val="00285B48"/>
    <w:rsid w:val="002879FB"/>
    <w:rsid w:val="00290921"/>
    <w:rsid w:val="00292090"/>
    <w:rsid w:val="002A1263"/>
    <w:rsid w:val="002B10CC"/>
    <w:rsid w:val="002D0A19"/>
    <w:rsid w:val="00300A72"/>
    <w:rsid w:val="00305CE1"/>
    <w:rsid w:val="0031089A"/>
    <w:rsid w:val="003261A7"/>
    <w:rsid w:val="00333E99"/>
    <w:rsid w:val="00342A64"/>
    <w:rsid w:val="00350818"/>
    <w:rsid w:val="00362421"/>
    <w:rsid w:val="00371760"/>
    <w:rsid w:val="00380640"/>
    <w:rsid w:val="00381848"/>
    <w:rsid w:val="00392E24"/>
    <w:rsid w:val="003A090E"/>
    <w:rsid w:val="003A0FB4"/>
    <w:rsid w:val="003C10CA"/>
    <w:rsid w:val="003E3889"/>
    <w:rsid w:val="00406878"/>
    <w:rsid w:val="004371FA"/>
    <w:rsid w:val="0047223B"/>
    <w:rsid w:val="00487F6A"/>
    <w:rsid w:val="00492B18"/>
    <w:rsid w:val="004B435E"/>
    <w:rsid w:val="004C37ED"/>
    <w:rsid w:val="004C4D9A"/>
    <w:rsid w:val="004D1522"/>
    <w:rsid w:val="004E740A"/>
    <w:rsid w:val="00523EBF"/>
    <w:rsid w:val="0053641B"/>
    <w:rsid w:val="00537FDE"/>
    <w:rsid w:val="0054208C"/>
    <w:rsid w:val="00546792"/>
    <w:rsid w:val="00546D30"/>
    <w:rsid w:val="00561CFD"/>
    <w:rsid w:val="00576220"/>
    <w:rsid w:val="00595175"/>
    <w:rsid w:val="005C67E2"/>
    <w:rsid w:val="005D39F9"/>
    <w:rsid w:val="005E6C6D"/>
    <w:rsid w:val="0060234A"/>
    <w:rsid w:val="00614187"/>
    <w:rsid w:val="0062027B"/>
    <w:rsid w:val="006333D4"/>
    <w:rsid w:val="0063476C"/>
    <w:rsid w:val="00652210"/>
    <w:rsid w:val="00670427"/>
    <w:rsid w:val="00676580"/>
    <w:rsid w:val="0067667B"/>
    <w:rsid w:val="006807A6"/>
    <w:rsid w:val="006B3880"/>
    <w:rsid w:val="006E3F3E"/>
    <w:rsid w:val="006F6B46"/>
    <w:rsid w:val="0070215C"/>
    <w:rsid w:val="00721669"/>
    <w:rsid w:val="00722D45"/>
    <w:rsid w:val="0072669A"/>
    <w:rsid w:val="007823E6"/>
    <w:rsid w:val="00790B15"/>
    <w:rsid w:val="00795AA9"/>
    <w:rsid w:val="007A2C46"/>
    <w:rsid w:val="007B12ED"/>
    <w:rsid w:val="007C0500"/>
    <w:rsid w:val="007D5B22"/>
    <w:rsid w:val="007E5A71"/>
    <w:rsid w:val="007F0347"/>
    <w:rsid w:val="007F2F7C"/>
    <w:rsid w:val="007F7D0D"/>
    <w:rsid w:val="00807C37"/>
    <w:rsid w:val="008166DE"/>
    <w:rsid w:val="00860250"/>
    <w:rsid w:val="00876319"/>
    <w:rsid w:val="008852D6"/>
    <w:rsid w:val="00890FFC"/>
    <w:rsid w:val="008A76D6"/>
    <w:rsid w:val="008C1A63"/>
    <w:rsid w:val="008C211B"/>
    <w:rsid w:val="008C6E3B"/>
    <w:rsid w:val="008E5FE8"/>
    <w:rsid w:val="008F12A3"/>
    <w:rsid w:val="008F2EF9"/>
    <w:rsid w:val="008F3F76"/>
    <w:rsid w:val="00906FFF"/>
    <w:rsid w:val="009073CC"/>
    <w:rsid w:val="00926906"/>
    <w:rsid w:val="009329A7"/>
    <w:rsid w:val="0093408C"/>
    <w:rsid w:val="009348C7"/>
    <w:rsid w:val="0094037B"/>
    <w:rsid w:val="00942815"/>
    <w:rsid w:val="00963E6F"/>
    <w:rsid w:val="00966983"/>
    <w:rsid w:val="0097532A"/>
    <w:rsid w:val="009805E5"/>
    <w:rsid w:val="00983FDC"/>
    <w:rsid w:val="00983FEE"/>
    <w:rsid w:val="009B00E7"/>
    <w:rsid w:val="009C547D"/>
    <w:rsid w:val="009D1E61"/>
    <w:rsid w:val="009D2576"/>
    <w:rsid w:val="00A10614"/>
    <w:rsid w:val="00A115E1"/>
    <w:rsid w:val="00A11894"/>
    <w:rsid w:val="00A1484C"/>
    <w:rsid w:val="00A23018"/>
    <w:rsid w:val="00A2326B"/>
    <w:rsid w:val="00A313AA"/>
    <w:rsid w:val="00A33F71"/>
    <w:rsid w:val="00A347E9"/>
    <w:rsid w:val="00A36DD5"/>
    <w:rsid w:val="00A411CD"/>
    <w:rsid w:val="00A55796"/>
    <w:rsid w:val="00A5709C"/>
    <w:rsid w:val="00A7595A"/>
    <w:rsid w:val="00A77B2A"/>
    <w:rsid w:val="00A82852"/>
    <w:rsid w:val="00A853F0"/>
    <w:rsid w:val="00A856FB"/>
    <w:rsid w:val="00A91D4F"/>
    <w:rsid w:val="00A928CF"/>
    <w:rsid w:val="00AA1572"/>
    <w:rsid w:val="00AA268F"/>
    <w:rsid w:val="00AA575A"/>
    <w:rsid w:val="00AC0DC2"/>
    <w:rsid w:val="00AC7DC8"/>
    <w:rsid w:val="00AD189F"/>
    <w:rsid w:val="00AF0184"/>
    <w:rsid w:val="00AF74CE"/>
    <w:rsid w:val="00B01C95"/>
    <w:rsid w:val="00B176DF"/>
    <w:rsid w:val="00B54914"/>
    <w:rsid w:val="00B54F67"/>
    <w:rsid w:val="00B61904"/>
    <w:rsid w:val="00B706F8"/>
    <w:rsid w:val="00B74514"/>
    <w:rsid w:val="00B824B8"/>
    <w:rsid w:val="00B90296"/>
    <w:rsid w:val="00B91144"/>
    <w:rsid w:val="00B91B6C"/>
    <w:rsid w:val="00B95563"/>
    <w:rsid w:val="00BA5A69"/>
    <w:rsid w:val="00BC0685"/>
    <w:rsid w:val="00BC43CE"/>
    <w:rsid w:val="00BC497B"/>
    <w:rsid w:val="00BD1595"/>
    <w:rsid w:val="00BD27BB"/>
    <w:rsid w:val="00BF2E84"/>
    <w:rsid w:val="00C22518"/>
    <w:rsid w:val="00C3176E"/>
    <w:rsid w:val="00C47BB4"/>
    <w:rsid w:val="00C50347"/>
    <w:rsid w:val="00C63576"/>
    <w:rsid w:val="00C6703C"/>
    <w:rsid w:val="00C7106B"/>
    <w:rsid w:val="00C93165"/>
    <w:rsid w:val="00C96831"/>
    <w:rsid w:val="00CB3E76"/>
    <w:rsid w:val="00CF0D33"/>
    <w:rsid w:val="00CF3E4D"/>
    <w:rsid w:val="00D16C1B"/>
    <w:rsid w:val="00D16C41"/>
    <w:rsid w:val="00D34134"/>
    <w:rsid w:val="00D366EF"/>
    <w:rsid w:val="00D4069D"/>
    <w:rsid w:val="00D47674"/>
    <w:rsid w:val="00D61EC4"/>
    <w:rsid w:val="00D77AF8"/>
    <w:rsid w:val="00D820CA"/>
    <w:rsid w:val="00DA7158"/>
    <w:rsid w:val="00DE7C0A"/>
    <w:rsid w:val="00DF03CF"/>
    <w:rsid w:val="00E02AD9"/>
    <w:rsid w:val="00E03D47"/>
    <w:rsid w:val="00E16AB8"/>
    <w:rsid w:val="00E16B7C"/>
    <w:rsid w:val="00E27F57"/>
    <w:rsid w:val="00E32B03"/>
    <w:rsid w:val="00E614A9"/>
    <w:rsid w:val="00E616A4"/>
    <w:rsid w:val="00E63D3B"/>
    <w:rsid w:val="00E646F5"/>
    <w:rsid w:val="00E76DA6"/>
    <w:rsid w:val="00E86EF9"/>
    <w:rsid w:val="00E90AB8"/>
    <w:rsid w:val="00EA1621"/>
    <w:rsid w:val="00EA36F7"/>
    <w:rsid w:val="00EC67C4"/>
    <w:rsid w:val="00ED6ADC"/>
    <w:rsid w:val="00F07C1E"/>
    <w:rsid w:val="00F338EA"/>
    <w:rsid w:val="00F37772"/>
    <w:rsid w:val="00F42E62"/>
    <w:rsid w:val="00F629CC"/>
    <w:rsid w:val="00F959D5"/>
    <w:rsid w:val="00FA0DEE"/>
    <w:rsid w:val="00FA50B1"/>
    <w:rsid w:val="00FF5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966A"/>
  <w15:docId w15:val="{23FF4380-C2BB-4950-8CA8-43AD7210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00A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00A72"/>
    <w:rPr>
      <w:sz w:val="20"/>
      <w:szCs w:val="20"/>
    </w:rPr>
  </w:style>
  <w:style w:type="character" w:styleId="Rimandonotaapidipagina">
    <w:name w:val="footnote reference"/>
    <w:basedOn w:val="Carpredefinitoparagrafo"/>
    <w:uiPriority w:val="99"/>
    <w:semiHidden/>
    <w:unhideWhenUsed/>
    <w:rsid w:val="00300A72"/>
    <w:rPr>
      <w:vertAlign w:val="superscript"/>
    </w:rPr>
  </w:style>
  <w:style w:type="paragraph" w:styleId="Paragrafoelenco">
    <w:name w:val="List Paragraph"/>
    <w:basedOn w:val="Normale"/>
    <w:uiPriority w:val="34"/>
    <w:qFormat/>
    <w:rsid w:val="008852D6"/>
    <w:pPr>
      <w:ind w:left="720"/>
      <w:contextualSpacing/>
    </w:pPr>
  </w:style>
  <w:style w:type="paragraph" w:styleId="Intestazione">
    <w:name w:val="header"/>
    <w:basedOn w:val="Normale"/>
    <w:link w:val="IntestazioneCarattere"/>
    <w:uiPriority w:val="99"/>
    <w:unhideWhenUsed/>
    <w:rsid w:val="00B824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4B8"/>
  </w:style>
  <w:style w:type="paragraph" w:styleId="Pidipagina">
    <w:name w:val="footer"/>
    <w:basedOn w:val="Normale"/>
    <w:link w:val="PidipaginaCarattere"/>
    <w:uiPriority w:val="99"/>
    <w:unhideWhenUsed/>
    <w:rsid w:val="00B824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4B8"/>
  </w:style>
  <w:style w:type="paragraph" w:styleId="Testofumetto">
    <w:name w:val="Balloon Text"/>
    <w:basedOn w:val="Normale"/>
    <w:link w:val="TestofumettoCarattere"/>
    <w:uiPriority w:val="99"/>
    <w:semiHidden/>
    <w:unhideWhenUsed/>
    <w:rsid w:val="00A853F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5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C32C-7A07-4E0A-BBF0-6ACAF20D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14</Pages>
  <Words>5708</Words>
  <Characters>32538</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Ghiro</dc:creator>
  <cp:lastModifiedBy>Utente Windows</cp:lastModifiedBy>
  <cp:revision>45</cp:revision>
  <cp:lastPrinted>2012-03-06T06:23:00Z</cp:lastPrinted>
  <dcterms:created xsi:type="dcterms:W3CDTF">2012-02-10T04:31:00Z</dcterms:created>
  <dcterms:modified xsi:type="dcterms:W3CDTF">2020-12-13T19:32:00Z</dcterms:modified>
</cp:coreProperties>
</file>